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B228BD" w14:textId="77777777" w:rsidR="00D02A96" w:rsidRPr="006A0F56" w:rsidRDefault="00D02A96" w:rsidP="00D02A96">
      <w:pPr>
        <w:rPr>
          <w:sz w:val="26"/>
          <w:szCs w:val="26"/>
        </w:rPr>
      </w:pPr>
      <w:r w:rsidRPr="006A0F56">
        <w:rPr>
          <w:noProof/>
          <w:sz w:val="26"/>
          <w:szCs w:val="26"/>
        </w:rPr>
        <w:drawing>
          <wp:inline distT="0" distB="0" distL="0" distR="0" wp14:anchorId="38D62E1F" wp14:editId="0BB43ED8">
            <wp:extent cx="1828800" cy="131165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a:ext>
                      </a:extLst>
                    </a:blip>
                    <a:stretch>
                      <a:fillRect/>
                    </a:stretch>
                  </pic:blipFill>
                  <pic:spPr>
                    <a:xfrm>
                      <a:off x="0" y="0"/>
                      <a:ext cx="1828800" cy="1311652"/>
                    </a:xfrm>
                    <a:prstGeom prst="rect">
                      <a:avLst/>
                    </a:prstGeom>
                  </pic:spPr>
                </pic:pic>
              </a:graphicData>
            </a:graphic>
          </wp:inline>
        </w:drawing>
      </w:r>
    </w:p>
    <w:p w14:paraId="5AD1D29E" w14:textId="77777777" w:rsidR="00D02A96" w:rsidRPr="006A0F56" w:rsidRDefault="00D02A96" w:rsidP="00D02A96">
      <w:pPr>
        <w:rPr>
          <w:b/>
          <w:sz w:val="26"/>
          <w:szCs w:val="26"/>
        </w:rPr>
      </w:pPr>
    </w:p>
    <w:p w14:paraId="3E89F042" w14:textId="77777777" w:rsidR="00D02A96" w:rsidRPr="006A0F56" w:rsidRDefault="00D02A96" w:rsidP="00D02A96">
      <w:pPr>
        <w:rPr>
          <w:b/>
          <w:sz w:val="26"/>
          <w:szCs w:val="26"/>
        </w:rPr>
      </w:pPr>
      <w:r>
        <w:rPr>
          <w:b/>
          <w:sz w:val="26"/>
          <w:szCs w:val="26"/>
        </w:rPr>
        <w:t>Pentecost 22A (Proper 25)</w:t>
      </w:r>
    </w:p>
    <w:p w14:paraId="4CD2ED4A" w14:textId="77777777" w:rsidR="00D02A96" w:rsidRPr="006A0F56" w:rsidRDefault="00D02A96" w:rsidP="00D02A96">
      <w:pPr>
        <w:rPr>
          <w:b/>
          <w:sz w:val="26"/>
          <w:szCs w:val="26"/>
        </w:rPr>
      </w:pPr>
      <w:r>
        <w:rPr>
          <w:b/>
          <w:sz w:val="26"/>
          <w:szCs w:val="26"/>
        </w:rPr>
        <w:t xml:space="preserve"> </w:t>
      </w:r>
    </w:p>
    <w:p w14:paraId="52E61D81" w14:textId="77777777" w:rsidR="00D02A96" w:rsidRDefault="00D02A96" w:rsidP="00D02A96">
      <w:pPr>
        <w:ind w:left="720" w:hanging="720"/>
        <w:rPr>
          <w:rFonts w:cs="Times New Roman"/>
          <w:b/>
          <w:bCs/>
          <w:sz w:val="26"/>
          <w:szCs w:val="26"/>
        </w:rPr>
      </w:pPr>
      <w:r w:rsidRPr="006A0F56">
        <w:rPr>
          <w:rFonts w:cs="Times New Roman"/>
          <w:b/>
          <w:bCs/>
          <w:sz w:val="26"/>
          <w:szCs w:val="26"/>
        </w:rPr>
        <w:t xml:space="preserve">[RCL] </w:t>
      </w:r>
      <w:r w:rsidRPr="000775B6">
        <w:rPr>
          <w:rFonts w:cs="Times New Roman"/>
          <w:b/>
          <w:bCs/>
          <w:sz w:val="26"/>
          <w:szCs w:val="26"/>
        </w:rPr>
        <w:t>Deuteronomy 34:1-12</w:t>
      </w:r>
      <w:r>
        <w:rPr>
          <w:rFonts w:cs="Times New Roman"/>
          <w:b/>
          <w:bCs/>
          <w:sz w:val="26"/>
          <w:szCs w:val="26"/>
        </w:rPr>
        <w:t>; P</w:t>
      </w:r>
      <w:r w:rsidRPr="007D6586">
        <w:rPr>
          <w:rFonts w:cs="Times New Roman"/>
          <w:b/>
          <w:bCs/>
          <w:sz w:val="26"/>
          <w:szCs w:val="26"/>
        </w:rPr>
        <w:t>salm 90:1-6, 13-17</w:t>
      </w:r>
      <w:r>
        <w:rPr>
          <w:rFonts w:cs="Times New Roman"/>
          <w:b/>
          <w:bCs/>
          <w:sz w:val="26"/>
          <w:szCs w:val="26"/>
        </w:rPr>
        <w:t xml:space="preserve">; </w:t>
      </w:r>
      <w:r w:rsidRPr="007D6586">
        <w:rPr>
          <w:rFonts w:cs="Times New Roman"/>
          <w:b/>
          <w:bCs/>
          <w:sz w:val="26"/>
          <w:szCs w:val="26"/>
        </w:rPr>
        <w:t>1 Thessalonians 2:1-8</w:t>
      </w:r>
      <w:r>
        <w:rPr>
          <w:rFonts w:cs="Times New Roman"/>
          <w:b/>
          <w:bCs/>
          <w:sz w:val="26"/>
          <w:szCs w:val="26"/>
        </w:rPr>
        <w:t xml:space="preserve">; </w:t>
      </w:r>
      <w:r w:rsidRPr="007D6586">
        <w:rPr>
          <w:rFonts w:cs="Times New Roman"/>
          <w:b/>
          <w:bCs/>
          <w:sz w:val="26"/>
          <w:szCs w:val="26"/>
        </w:rPr>
        <w:t>Matthew 22:34-46</w:t>
      </w:r>
    </w:p>
    <w:p w14:paraId="6106ADBC" w14:textId="77777777" w:rsidR="00D02A96" w:rsidRDefault="00D02A96" w:rsidP="00D02A96">
      <w:pPr>
        <w:pStyle w:val="Body"/>
        <w:tabs>
          <w:tab w:val="left" w:pos="1273"/>
          <w:tab w:val="left" w:pos="4370"/>
        </w:tabs>
        <w:rPr>
          <w:rFonts w:ascii="Garamond" w:hAnsi="Garamond"/>
          <w:b/>
          <w:bCs/>
          <w:sz w:val="26"/>
          <w:szCs w:val="26"/>
        </w:rPr>
      </w:pPr>
    </w:p>
    <w:p w14:paraId="5843F743" w14:textId="77777777" w:rsidR="00D02A96" w:rsidRDefault="00D02A96" w:rsidP="00D02A96">
      <w:pPr>
        <w:pStyle w:val="Body"/>
        <w:tabs>
          <w:tab w:val="left" w:pos="1273"/>
          <w:tab w:val="left" w:pos="4370"/>
        </w:tabs>
        <w:rPr>
          <w:rFonts w:ascii="Garamond" w:hAnsi="Garamond"/>
          <w:b/>
          <w:bCs/>
          <w:sz w:val="26"/>
          <w:szCs w:val="26"/>
        </w:rPr>
      </w:pPr>
    </w:p>
    <w:p w14:paraId="4271A9BE" w14:textId="77777777" w:rsidR="00D02A96" w:rsidRPr="006D41B5" w:rsidRDefault="00D02A96" w:rsidP="00D02A96">
      <w:pPr>
        <w:pStyle w:val="Body"/>
        <w:tabs>
          <w:tab w:val="left" w:pos="1273"/>
          <w:tab w:val="left" w:pos="4370"/>
        </w:tabs>
        <w:rPr>
          <w:rFonts w:ascii="Garamond" w:hAnsi="Garamond"/>
          <w:b/>
          <w:bCs/>
          <w:sz w:val="26"/>
          <w:szCs w:val="26"/>
        </w:rPr>
      </w:pPr>
      <w:r>
        <w:rPr>
          <w:rFonts w:ascii="Garamond" w:hAnsi="Garamond"/>
          <w:b/>
          <w:bCs/>
          <w:sz w:val="26"/>
          <w:szCs w:val="26"/>
        </w:rPr>
        <w:t>Gotcha Questions</w:t>
      </w:r>
    </w:p>
    <w:p w14:paraId="1D89C726" w14:textId="77777777" w:rsidR="00D02A96" w:rsidRPr="000867F0" w:rsidRDefault="00D02A96" w:rsidP="00D02A96">
      <w:pPr>
        <w:pStyle w:val="Body"/>
        <w:rPr>
          <w:rFonts w:ascii="Garamond" w:hAnsi="Garamond"/>
          <w:sz w:val="26"/>
          <w:szCs w:val="26"/>
        </w:rPr>
      </w:pPr>
    </w:p>
    <w:p w14:paraId="49A9D093" w14:textId="77777777" w:rsidR="00D02A96" w:rsidRPr="00F7648A" w:rsidRDefault="00D02A96" w:rsidP="00D02A96">
      <w:pPr>
        <w:pStyle w:val="Body"/>
        <w:rPr>
          <w:rFonts w:ascii="Garamond" w:hAnsi="Garamond"/>
          <w:sz w:val="26"/>
          <w:szCs w:val="26"/>
        </w:rPr>
      </w:pPr>
    </w:p>
    <w:p w14:paraId="12B37417" w14:textId="77777777" w:rsidR="00D02A96" w:rsidRDefault="00D02A96" w:rsidP="00D02A96">
      <w:pPr>
        <w:pStyle w:val="Body"/>
        <w:rPr>
          <w:rFonts w:ascii="Garamond" w:hAnsi="Garamond"/>
          <w:sz w:val="26"/>
          <w:szCs w:val="26"/>
        </w:rPr>
      </w:pPr>
      <w:r w:rsidRPr="00D44E65">
        <w:rPr>
          <w:rFonts w:ascii="Garamond" w:hAnsi="Garamond"/>
          <w:sz w:val="26"/>
          <w:szCs w:val="26"/>
        </w:rPr>
        <w:t>Children learn at an early age to measure success by how well they succeed at tests. You are taught to study hard and to engage in class discussions along the way</w:t>
      </w:r>
      <w:r>
        <w:rPr>
          <w:rFonts w:ascii="Garamond" w:hAnsi="Garamond"/>
          <w:sz w:val="26"/>
          <w:szCs w:val="26"/>
        </w:rPr>
        <w:t>,</w:t>
      </w:r>
      <w:r w:rsidRPr="00D44E65">
        <w:rPr>
          <w:rFonts w:ascii="Garamond" w:hAnsi="Garamond"/>
          <w:sz w:val="26"/>
          <w:szCs w:val="26"/>
        </w:rPr>
        <w:t xml:space="preserve"> </w:t>
      </w:r>
      <w:r>
        <w:rPr>
          <w:rFonts w:ascii="Garamond" w:hAnsi="Garamond"/>
          <w:sz w:val="26"/>
          <w:szCs w:val="26"/>
        </w:rPr>
        <w:t>seeking the</w:t>
      </w:r>
      <w:r w:rsidRPr="00D44E65">
        <w:rPr>
          <w:rFonts w:ascii="Garamond" w:hAnsi="Garamond"/>
          <w:sz w:val="26"/>
          <w:szCs w:val="26"/>
        </w:rPr>
        <w:t xml:space="preserve"> necessary insights to excel in your coursework. </w:t>
      </w:r>
      <w:r>
        <w:rPr>
          <w:rFonts w:ascii="Garamond" w:hAnsi="Garamond"/>
          <w:sz w:val="26"/>
          <w:szCs w:val="26"/>
        </w:rPr>
        <w:t>But o</w:t>
      </w:r>
      <w:r w:rsidRPr="00D44E65">
        <w:rPr>
          <w:rFonts w:ascii="Garamond" w:hAnsi="Garamond"/>
          <w:sz w:val="26"/>
          <w:szCs w:val="26"/>
        </w:rPr>
        <w:t>ften there is one kid in the class</w:t>
      </w:r>
      <w:r>
        <w:rPr>
          <w:rFonts w:ascii="Garamond" w:hAnsi="Garamond"/>
          <w:sz w:val="26"/>
          <w:szCs w:val="26"/>
        </w:rPr>
        <w:t>—</w:t>
      </w:r>
      <w:r w:rsidRPr="00D44E65">
        <w:rPr>
          <w:rFonts w:ascii="Garamond" w:hAnsi="Garamond"/>
          <w:sz w:val="26"/>
          <w:szCs w:val="26"/>
        </w:rPr>
        <w:t>who</w:t>
      </w:r>
      <w:r>
        <w:rPr>
          <w:rFonts w:ascii="Garamond" w:hAnsi="Garamond"/>
          <w:sz w:val="26"/>
          <w:szCs w:val="26"/>
        </w:rPr>
        <w:t>m</w:t>
      </w:r>
      <w:r w:rsidRPr="00D44E65">
        <w:rPr>
          <w:rFonts w:ascii="Garamond" w:hAnsi="Garamond"/>
          <w:sz w:val="26"/>
          <w:szCs w:val="26"/>
        </w:rPr>
        <w:t xml:space="preserve"> </w:t>
      </w:r>
      <w:r>
        <w:rPr>
          <w:rFonts w:ascii="Garamond" w:hAnsi="Garamond"/>
          <w:sz w:val="26"/>
          <w:szCs w:val="26"/>
        </w:rPr>
        <w:t>others</w:t>
      </w:r>
      <w:r w:rsidRPr="00D44E65">
        <w:rPr>
          <w:rFonts w:ascii="Garamond" w:hAnsi="Garamond"/>
          <w:sz w:val="26"/>
          <w:szCs w:val="26"/>
        </w:rPr>
        <w:t xml:space="preserve"> </w:t>
      </w:r>
      <w:r>
        <w:rPr>
          <w:rFonts w:ascii="Garamond" w:hAnsi="Garamond"/>
          <w:sz w:val="26"/>
          <w:szCs w:val="26"/>
        </w:rPr>
        <w:t xml:space="preserve">might </w:t>
      </w:r>
      <w:r w:rsidRPr="00D44E65">
        <w:rPr>
          <w:rFonts w:ascii="Garamond" w:hAnsi="Garamond"/>
          <w:sz w:val="26"/>
          <w:szCs w:val="26"/>
        </w:rPr>
        <w:t xml:space="preserve">tag as the </w:t>
      </w:r>
      <w:r>
        <w:rPr>
          <w:rFonts w:ascii="Garamond" w:hAnsi="Garamond"/>
          <w:sz w:val="26"/>
          <w:szCs w:val="26"/>
        </w:rPr>
        <w:t>“</w:t>
      </w:r>
      <w:r w:rsidRPr="00D44E65">
        <w:rPr>
          <w:rFonts w:ascii="Garamond" w:hAnsi="Garamond"/>
          <w:sz w:val="26"/>
          <w:szCs w:val="26"/>
        </w:rPr>
        <w:t>class clown</w:t>
      </w:r>
      <w:r>
        <w:rPr>
          <w:rFonts w:ascii="Garamond" w:hAnsi="Garamond"/>
          <w:sz w:val="26"/>
          <w:szCs w:val="26"/>
        </w:rPr>
        <w:t>”—</w:t>
      </w:r>
      <w:r w:rsidRPr="00D44E65">
        <w:rPr>
          <w:rFonts w:ascii="Garamond" w:hAnsi="Garamond"/>
          <w:sz w:val="26"/>
          <w:szCs w:val="26"/>
        </w:rPr>
        <w:t xml:space="preserve">who asks the questions </w:t>
      </w:r>
      <w:r>
        <w:rPr>
          <w:rFonts w:ascii="Garamond" w:hAnsi="Garamond"/>
          <w:sz w:val="26"/>
          <w:szCs w:val="26"/>
        </w:rPr>
        <w:t xml:space="preserve">not to get the answers, but </w:t>
      </w:r>
      <w:r w:rsidRPr="00D44E65">
        <w:rPr>
          <w:rFonts w:ascii="Garamond" w:hAnsi="Garamond"/>
          <w:sz w:val="26"/>
          <w:szCs w:val="26"/>
        </w:rPr>
        <w:t>to get a specific reaction from the instructor. Sometimes th</w:t>
      </w:r>
      <w:r>
        <w:rPr>
          <w:rFonts w:ascii="Garamond" w:hAnsi="Garamond"/>
          <w:sz w:val="26"/>
          <w:szCs w:val="26"/>
        </w:rPr>
        <w:t xml:space="preserve">e questioner </w:t>
      </w:r>
      <w:r w:rsidRPr="00D44E65">
        <w:rPr>
          <w:rFonts w:ascii="Garamond" w:hAnsi="Garamond"/>
          <w:sz w:val="26"/>
          <w:szCs w:val="26"/>
        </w:rPr>
        <w:t xml:space="preserve">knows the correct answer; other times the conversation is designed </w:t>
      </w:r>
      <w:r>
        <w:rPr>
          <w:rFonts w:ascii="Garamond" w:hAnsi="Garamond"/>
          <w:sz w:val="26"/>
          <w:szCs w:val="26"/>
        </w:rPr>
        <w:t xml:space="preserve">purely </w:t>
      </w:r>
      <w:r w:rsidRPr="00D44E65">
        <w:rPr>
          <w:rFonts w:ascii="Garamond" w:hAnsi="Garamond"/>
          <w:sz w:val="26"/>
          <w:szCs w:val="26"/>
        </w:rPr>
        <w:t>to provoke a response</w:t>
      </w:r>
      <w:r>
        <w:rPr>
          <w:rFonts w:ascii="Garamond" w:hAnsi="Garamond"/>
          <w:sz w:val="26"/>
          <w:szCs w:val="26"/>
        </w:rPr>
        <w:t xml:space="preserve"> in the one being questioned.</w:t>
      </w:r>
      <w:r w:rsidRPr="00D44E65">
        <w:rPr>
          <w:rFonts w:ascii="Garamond" w:hAnsi="Garamond"/>
          <w:sz w:val="26"/>
          <w:szCs w:val="26"/>
        </w:rPr>
        <w:t xml:space="preserve"> </w:t>
      </w:r>
    </w:p>
    <w:p w14:paraId="09796449" w14:textId="77777777" w:rsidR="00D02A96" w:rsidRPr="00D44E65" w:rsidRDefault="00D02A96" w:rsidP="00D02A96">
      <w:pPr>
        <w:pStyle w:val="Body"/>
        <w:rPr>
          <w:rFonts w:ascii="Garamond" w:hAnsi="Garamond"/>
          <w:sz w:val="26"/>
          <w:szCs w:val="26"/>
        </w:rPr>
      </w:pPr>
    </w:p>
    <w:p w14:paraId="1108F467" w14:textId="77777777" w:rsidR="00D02A96" w:rsidRPr="00D44E65" w:rsidRDefault="00D02A96" w:rsidP="00D02A96">
      <w:pPr>
        <w:pStyle w:val="Body"/>
        <w:rPr>
          <w:rFonts w:ascii="Garamond" w:hAnsi="Garamond"/>
          <w:sz w:val="26"/>
          <w:szCs w:val="26"/>
        </w:rPr>
      </w:pPr>
      <w:r>
        <w:rPr>
          <w:rFonts w:ascii="Garamond" w:hAnsi="Garamond"/>
          <w:sz w:val="26"/>
          <w:szCs w:val="26"/>
        </w:rPr>
        <w:t>We see echoes of this familiar scene in</w:t>
      </w:r>
      <w:r w:rsidRPr="00D44E65">
        <w:rPr>
          <w:rFonts w:ascii="Garamond" w:hAnsi="Garamond"/>
          <w:sz w:val="26"/>
          <w:szCs w:val="26"/>
        </w:rPr>
        <w:t xml:space="preserve"> the 22</w:t>
      </w:r>
      <w:r w:rsidRPr="003E6915">
        <w:rPr>
          <w:rFonts w:ascii="Garamond" w:hAnsi="Garamond"/>
          <w:sz w:val="26"/>
          <w:szCs w:val="26"/>
          <w:vertAlign w:val="superscript"/>
        </w:rPr>
        <w:t>nd</w:t>
      </w:r>
      <w:r w:rsidRPr="00D44E65">
        <w:rPr>
          <w:rFonts w:ascii="Garamond" w:hAnsi="Garamond"/>
          <w:sz w:val="26"/>
          <w:szCs w:val="26"/>
        </w:rPr>
        <w:t xml:space="preserve"> chapter of the Gospel of Matthew</w:t>
      </w:r>
      <w:r>
        <w:rPr>
          <w:rFonts w:ascii="Garamond" w:hAnsi="Garamond"/>
          <w:sz w:val="26"/>
          <w:szCs w:val="26"/>
        </w:rPr>
        <w:t>. T</w:t>
      </w:r>
      <w:r w:rsidRPr="00D44E65">
        <w:rPr>
          <w:rFonts w:ascii="Garamond" w:hAnsi="Garamond"/>
          <w:sz w:val="26"/>
          <w:szCs w:val="26"/>
        </w:rPr>
        <w:t xml:space="preserve">he Pharisees and </w:t>
      </w:r>
      <w:r>
        <w:rPr>
          <w:rFonts w:ascii="Garamond" w:hAnsi="Garamond"/>
          <w:sz w:val="26"/>
          <w:szCs w:val="26"/>
        </w:rPr>
        <w:t xml:space="preserve">the </w:t>
      </w:r>
      <w:r w:rsidRPr="00D44E65">
        <w:rPr>
          <w:rFonts w:ascii="Garamond" w:hAnsi="Garamond"/>
          <w:sz w:val="26"/>
          <w:szCs w:val="26"/>
        </w:rPr>
        <w:t>Sadducees take turns asking Jesus what they believe are stump</w:t>
      </w:r>
      <w:r>
        <w:rPr>
          <w:rFonts w:ascii="Garamond" w:hAnsi="Garamond"/>
          <w:sz w:val="26"/>
          <w:szCs w:val="26"/>
        </w:rPr>
        <w:t>ing</w:t>
      </w:r>
      <w:r w:rsidRPr="00D44E65">
        <w:rPr>
          <w:rFonts w:ascii="Garamond" w:hAnsi="Garamond"/>
          <w:sz w:val="26"/>
          <w:szCs w:val="26"/>
        </w:rPr>
        <w:t xml:space="preserve"> questions</w:t>
      </w:r>
      <w:r>
        <w:rPr>
          <w:rFonts w:ascii="Garamond" w:hAnsi="Garamond"/>
          <w:sz w:val="26"/>
          <w:szCs w:val="26"/>
        </w:rPr>
        <w:t>. Are they looking to provoke a response—to</w:t>
      </w:r>
      <w:r w:rsidRPr="00D44E65">
        <w:rPr>
          <w:rFonts w:ascii="Garamond" w:hAnsi="Garamond"/>
          <w:sz w:val="26"/>
          <w:szCs w:val="26"/>
        </w:rPr>
        <w:t xml:space="preserve"> anger Jesus</w:t>
      </w:r>
      <w:r>
        <w:rPr>
          <w:rFonts w:ascii="Garamond" w:hAnsi="Garamond"/>
          <w:sz w:val="26"/>
          <w:szCs w:val="26"/>
        </w:rPr>
        <w:t>?</w:t>
      </w:r>
      <w:r w:rsidRPr="00D44E65">
        <w:rPr>
          <w:rFonts w:ascii="Garamond" w:hAnsi="Garamond"/>
          <w:sz w:val="26"/>
          <w:szCs w:val="26"/>
        </w:rPr>
        <w:t xml:space="preserve"> </w:t>
      </w:r>
      <w:r>
        <w:rPr>
          <w:rFonts w:ascii="Garamond" w:hAnsi="Garamond"/>
          <w:sz w:val="26"/>
          <w:szCs w:val="26"/>
        </w:rPr>
        <w:t>O</w:t>
      </w:r>
      <w:r w:rsidRPr="00D44E65">
        <w:rPr>
          <w:rFonts w:ascii="Garamond" w:hAnsi="Garamond"/>
          <w:sz w:val="26"/>
          <w:szCs w:val="26"/>
        </w:rPr>
        <w:t xml:space="preserve">r </w:t>
      </w:r>
      <w:r>
        <w:rPr>
          <w:rFonts w:ascii="Garamond" w:hAnsi="Garamond"/>
          <w:sz w:val="26"/>
          <w:szCs w:val="26"/>
        </w:rPr>
        <w:t>are they trying to</w:t>
      </w:r>
      <w:r w:rsidRPr="00D44E65">
        <w:rPr>
          <w:rFonts w:ascii="Garamond" w:hAnsi="Garamond"/>
          <w:sz w:val="26"/>
          <w:szCs w:val="26"/>
        </w:rPr>
        <w:t xml:space="preserve"> </w:t>
      </w:r>
      <w:r>
        <w:rPr>
          <w:rFonts w:ascii="Garamond" w:hAnsi="Garamond"/>
          <w:sz w:val="26"/>
          <w:szCs w:val="26"/>
        </w:rPr>
        <w:t>make</w:t>
      </w:r>
      <w:r w:rsidRPr="00D44E65">
        <w:rPr>
          <w:rFonts w:ascii="Garamond" w:hAnsi="Garamond"/>
          <w:sz w:val="26"/>
          <w:szCs w:val="26"/>
        </w:rPr>
        <w:t xml:space="preserve"> him pause</w:t>
      </w:r>
      <w:r>
        <w:rPr>
          <w:rFonts w:ascii="Garamond" w:hAnsi="Garamond"/>
          <w:sz w:val="26"/>
          <w:szCs w:val="26"/>
        </w:rPr>
        <w:t xml:space="preserve">, unable to </w:t>
      </w:r>
      <w:r w:rsidRPr="00D44E65">
        <w:rPr>
          <w:rFonts w:ascii="Garamond" w:hAnsi="Garamond"/>
          <w:sz w:val="26"/>
          <w:szCs w:val="26"/>
        </w:rPr>
        <w:t>immediately provide an appropriate answer</w:t>
      </w:r>
      <w:r>
        <w:rPr>
          <w:rFonts w:ascii="Garamond" w:hAnsi="Garamond"/>
          <w:sz w:val="26"/>
          <w:szCs w:val="26"/>
        </w:rPr>
        <w:t>?</w:t>
      </w:r>
      <w:r w:rsidRPr="00D44E65">
        <w:rPr>
          <w:rFonts w:ascii="Garamond" w:hAnsi="Garamond"/>
          <w:sz w:val="26"/>
          <w:szCs w:val="26"/>
        </w:rPr>
        <w:t xml:space="preserve"> </w:t>
      </w:r>
      <w:r>
        <w:rPr>
          <w:rFonts w:ascii="Garamond" w:hAnsi="Garamond"/>
          <w:sz w:val="26"/>
          <w:szCs w:val="26"/>
        </w:rPr>
        <w:t>Consider the</w:t>
      </w:r>
      <w:r w:rsidRPr="00D44E65">
        <w:rPr>
          <w:rFonts w:ascii="Garamond" w:hAnsi="Garamond"/>
          <w:sz w:val="26"/>
          <w:szCs w:val="26"/>
        </w:rPr>
        <w:t xml:space="preserve"> very detailed </w:t>
      </w:r>
      <w:r>
        <w:rPr>
          <w:rFonts w:ascii="Garamond" w:hAnsi="Garamond"/>
          <w:sz w:val="26"/>
          <w:szCs w:val="26"/>
        </w:rPr>
        <w:t>(</w:t>
      </w:r>
      <w:r w:rsidRPr="00D44E65">
        <w:rPr>
          <w:rFonts w:ascii="Garamond" w:hAnsi="Garamond"/>
          <w:sz w:val="26"/>
          <w:szCs w:val="26"/>
        </w:rPr>
        <w:t>and rather ludicrous</w:t>
      </w:r>
      <w:r>
        <w:rPr>
          <w:rFonts w:ascii="Garamond" w:hAnsi="Garamond"/>
          <w:sz w:val="26"/>
          <w:szCs w:val="26"/>
        </w:rPr>
        <w:t xml:space="preserve">) </w:t>
      </w:r>
      <w:r w:rsidRPr="00D44E65">
        <w:rPr>
          <w:rFonts w:ascii="Garamond" w:hAnsi="Garamond"/>
          <w:sz w:val="26"/>
          <w:szCs w:val="26"/>
        </w:rPr>
        <w:t xml:space="preserve">question </w:t>
      </w:r>
      <w:r>
        <w:rPr>
          <w:rFonts w:ascii="Garamond" w:hAnsi="Garamond"/>
          <w:sz w:val="26"/>
          <w:szCs w:val="26"/>
        </w:rPr>
        <w:t xml:space="preserve">inventing a scenario involving remarriage unlikely ever to be tested: </w:t>
      </w:r>
      <w:r w:rsidRPr="00D44E65">
        <w:rPr>
          <w:rFonts w:ascii="Garamond" w:hAnsi="Garamond"/>
          <w:sz w:val="26"/>
          <w:szCs w:val="26"/>
        </w:rPr>
        <w:t xml:space="preserve">who </w:t>
      </w:r>
      <w:r>
        <w:rPr>
          <w:rFonts w:ascii="Garamond" w:hAnsi="Garamond"/>
          <w:sz w:val="26"/>
          <w:szCs w:val="26"/>
        </w:rPr>
        <w:t xml:space="preserve">would </w:t>
      </w:r>
      <w:r w:rsidRPr="00D44E65">
        <w:rPr>
          <w:rFonts w:ascii="Garamond" w:hAnsi="Garamond"/>
          <w:sz w:val="26"/>
          <w:szCs w:val="26"/>
        </w:rPr>
        <w:t>a woman would belong to if she remained childless through marriages with seven brothers</w:t>
      </w:r>
      <w:r>
        <w:rPr>
          <w:rFonts w:ascii="Garamond" w:hAnsi="Garamond"/>
          <w:sz w:val="26"/>
          <w:szCs w:val="26"/>
        </w:rPr>
        <w:t>?</w:t>
      </w:r>
      <w:r w:rsidRPr="00D44E65">
        <w:rPr>
          <w:rFonts w:ascii="Garamond" w:hAnsi="Garamond"/>
          <w:sz w:val="26"/>
          <w:szCs w:val="26"/>
        </w:rPr>
        <w:t xml:space="preserve"> </w:t>
      </w:r>
      <w:r>
        <w:rPr>
          <w:rFonts w:ascii="Garamond" w:hAnsi="Garamond"/>
          <w:sz w:val="26"/>
          <w:szCs w:val="26"/>
        </w:rPr>
        <w:t xml:space="preserve">In a challenge to Jesus’s ideas about the </w:t>
      </w:r>
      <w:r w:rsidRPr="00D44E65">
        <w:rPr>
          <w:rFonts w:ascii="Garamond" w:hAnsi="Garamond"/>
          <w:sz w:val="26"/>
          <w:szCs w:val="26"/>
        </w:rPr>
        <w:t>afterlife</w:t>
      </w:r>
      <w:r>
        <w:rPr>
          <w:rFonts w:ascii="Garamond" w:hAnsi="Garamond"/>
          <w:sz w:val="26"/>
          <w:szCs w:val="26"/>
        </w:rPr>
        <w:t xml:space="preserve">, </w:t>
      </w:r>
      <w:r w:rsidRPr="00D44E65">
        <w:rPr>
          <w:rFonts w:ascii="Garamond" w:hAnsi="Garamond"/>
          <w:sz w:val="26"/>
          <w:szCs w:val="26"/>
        </w:rPr>
        <w:t xml:space="preserve">they dream up a scenario that has </w:t>
      </w:r>
      <w:r>
        <w:rPr>
          <w:rFonts w:ascii="Garamond" w:hAnsi="Garamond"/>
          <w:sz w:val="26"/>
          <w:szCs w:val="26"/>
        </w:rPr>
        <w:t>little</w:t>
      </w:r>
      <w:r w:rsidRPr="00D44E65">
        <w:rPr>
          <w:rFonts w:ascii="Garamond" w:hAnsi="Garamond"/>
          <w:sz w:val="26"/>
          <w:szCs w:val="26"/>
        </w:rPr>
        <w:t xml:space="preserve"> bearing on how to either live well on earth</w:t>
      </w:r>
      <w:r>
        <w:rPr>
          <w:rFonts w:ascii="Garamond" w:hAnsi="Garamond"/>
          <w:sz w:val="26"/>
          <w:szCs w:val="26"/>
        </w:rPr>
        <w:t>,</w:t>
      </w:r>
      <w:r w:rsidRPr="00D44E65">
        <w:rPr>
          <w:rFonts w:ascii="Garamond" w:hAnsi="Garamond"/>
          <w:sz w:val="26"/>
          <w:szCs w:val="26"/>
        </w:rPr>
        <w:t xml:space="preserve"> much less </w:t>
      </w:r>
      <w:r>
        <w:rPr>
          <w:rFonts w:ascii="Garamond" w:hAnsi="Garamond"/>
          <w:sz w:val="26"/>
          <w:szCs w:val="26"/>
        </w:rPr>
        <w:t xml:space="preserve">much wisdom to hare about </w:t>
      </w:r>
      <w:r w:rsidRPr="00D44E65">
        <w:rPr>
          <w:rFonts w:ascii="Garamond" w:hAnsi="Garamond"/>
          <w:sz w:val="26"/>
          <w:szCs w:val="26"/>
        </w:rPr>
        <w:t xml:space="preserve">what life will look like in </w:t>
      </w:r>
      <w:r>
        <w:rPr>
          <w:rFonts w:ascii="Garamond" w:hAnsi="Garamond"/>
          <w:sz w:val="26"/>
          <w:szCs w:val="26"/>
        </w:rPr>
        <w:t>the great beyond</w:t>
      </w:r>
      <w:r w:rsidRPr="00D44E65">
        <w:rPr>
          <w:rFonts w:ascii="Garamond" w:hAnsi="Garamond"/>
          <w:sz w:val="26"/>
          <w:szCs w:val="26"/>
        </w:rPr>
        <w:t>.</w:t>
      </w:r>
    </w:p>
    <w:p w14:paraId="1F94C985" w14:textId="77777777" w:rsidR="00D02A96" w:rsidRDefault="00D02A96" w:rsidP="00D02A96">
      <w:pPr>
        <w:pStyle w:val="Body"/>
        <w:rPr>
          <w:rFonts w:ascii="Garamond" w:hAnsi="Garamond"/>
          <w:sz w:val="26"/>
          <w:szCs w:val="26"/>
        </w:rPr>
      </w:pPr>
    </w:p>
    <w:p w14:paraId="2A03AC57" w14:textId="77777777" w:rsidR="00D02A96" w:rsidRPr="00D44E65" w:rsidRDefault="00D02A96" w:rsidP="00D02A96">
      <w:pPr>
        <w:pStyle w:val="Body"/>
        <w:rPr>
          <w:rFonts w:ascii="Garamond" w:hAnsi="Garamond"/>
          <w:sz w:val="26"/>
          <w:szCs w:val="26"/>
        </w:rPr>
      </w:pPr>
      <w:r w:rsidRPr="00D44E65">
        <w:rPr>
          <w:rFonts w:ascii="Garamond" w:hAnsi="Garamond"/>
          <w:sz w:val="26"/>
          <w:szCs w:val="26"/>
        </w:rPr>
        <w:t xml:space="preserve">Now </w:t>
      </w:r>
      <w:r>
        <w:rPr>
          <w:rFonts w:ascii="Garamond" w:hAnsi="Garamond"/>
          <w:sz w:val="26"/>
          <w:szCs w:val="26"/>
        </w:rPr>
        <w:t xml:space="preserve">while all this was going on, </w:t>
      </w:r>
      <w:r w:rsidRPr="00D44E65">
        <w:rPr>
          <w:rFonts w:ascii="Garamond" w:hAnsi="Garamond"/>
          <w:sz w:val="26"/>
          <w:szCs w:val="26"/>
        </w:rPr>
        <w:t>the Pharisees were looking on</w:t>
      </w:r>
      <w:r>
        <w:rPr>
          <w:rFonts w:ascii="Garamond" w:hAnsi="Garamond"/>
          <w:sz w:val="26"/>
          <w:szCs w:val="26"/>
        </w:rPr>
        <w:t>.</w:t>
      </w:r>
      <w:r w:rsidRPr="00D44E65">
        <w:rPr>
          <w:rFonts w:ascii="Garamond" w:hAnsi="Garamond"/>
          <w:sz w:val="26"/>
          <w:szCs w:val="26"/>
        </w:rPr>
        <w:t xml:space="preserve"> </w:t>
      </w:r>
      <w:r>
        <w:rPr>
          <w:rFonts w:ascii="Garamond" w:hAnsi="Garamond"/>
          <w:sz w:val="26"/>
          <w:szCs w:val="26"/>
        </w:rPr>
        <w:t>A</w:t>
      </w:r>
      <w:r w:rsidRPr="00D44E65">
        <w:rPr>
          <w:rFonts w:ascii="Garamond" w:hAnsi="Garamond"/>
          <w:sz w:val="26"/>
          <w:szCs w:val="26"/>
        </w:rPr>
        <w:t xml:space="preserve">nd </w:t>
      </w:r>
      <w:r>
        <w:rPr>
          <w:rFonts w:ascii="Garamond" w:hAnsi="Garamond"/>
          <w:sz w:val="26"/>
          <w:szCs w:val="26"/>
        </w:rPr>
        <w:t xml:space="preserve">then they turn to Jesus with the toughest “gotcha” question of all, which they have designated an </w:t>
      </w:r>
      <w:r w:rsidRPr="00D44E65">
        <w:rPr>
          <w:rFonts w:ascii="Garamond" w:hAnsi="Garamond"/>
          <w:sz w:val="26"/>
          <w:szCs w:val="26"/>
        </w:rPr>
        <w:t>attorne</w:t>
      </w:r>
      <w:r>
        <w:rPr>
          <w:rFonts w:ascii="Garamond" w:hAnsi="Garamond"/>
          <w:sz w:val="26"/>
          <w:szCs w:val="26"/>
        </w:rPr>
        <w:t>y in their midst to ask</w:t>
      </w:r>
      <w:r w:rsidRPr="00D44E65">
        <w:rPr>
          <w:rFonts w:ascii="Garamond" w:hAnsi="Garamond"/>
          <w:sz w:val="26"/>
          <w:szCs w:val="26"/>
        </w:rPr>
        <w:t>. His questi</w:t>
      </w:r>
      <w:r>
        <w:rPr>
          <w:rFonts w:ascii="Garamond" w:hAnsi="Garamond"/>
          <w:sz w:val="26"/>
          <w:szCs w:val="26"/>
        </w:rPr>
        <w:t>on:</w:t>
      </w:r>
      <w:r w:rsidRPr="00D44E65">
        <w:rPr>
          <w:rFonts w:ascii="Garamond" w:hAnsi="Garamond"/>
          <w:sz w:val="26"/>
          <w:szCs w:val="26"/>
        </w:rPr>
        <w:t xml:space="preserve"> “Teacher which commandment in the law is the greatest?” Perhaps </w:t>
      </w:r>
      <w:r>
        <w:rPr>
          <w:rFonts w:ascii="Garamond" w:hAnsi="Garamond"/>
          <w:sz w:val="26"/>
          <w:szCs w:val="26"/>
        </w:rPr>
        <w:t>they expected</w:t>
      </w:r>
      <w:r w:rsidRPr="00D44E65">
        <w:rPr>
          <w:rFonts w:ascii="Garamond" w:hAnsi="Garamond"/>
          <w:sz w:val="26"/>
          <w:szCs w:val="26"/>
        </w:rPr>
        <w:t xml:space="preserve"> Jesus </w:t>
      </w:r>
      <w:r>
        <w:rPr>
          <w:rFonts w:ascii="Garamond" w:hAnsi="Garamond"/>
          <w:sz w:val="26"/>
          <w:szCs w:val="26"/>
        </w:rPr>
        <w:t>to</w:t>
      </w:r>
      <w:r w:rsidRPr="00D44E65">
        <w:rPr>
          <w:rFonts w:ascii="Garamond" w:hAnsi="Garamond"/>
          <w:sz w:val="26"/>
          <w:szCs w:val="26"/>
        </w:rPr>
        <w:t xml:space="preserve"> take a while</w:t>
      </w:r>
      <w:r>
        <w:rPr>
          <w:rFonts w:ascii="Garamond" w:hAnsi="Garamond"/>
          <w:sz w:val="26"/>
          <w:szCs w:val="26"/>
        </w:rPr>
        <w:t xml:space="preserve">, to </w:t>
      </w:r>
      <w:r w:rsidRPr="00D44E65">
        <w:rPr>
          <w:rFonts w:ascii="Garamond" w:hAnsi="Garamond"/>
          <w:sz w:val="26"/>
          <w:szCs w:val="26"/>
        </w:rPr>
        <w:t xml:space="preserve">ponder </w:t>
      </w:r>
      <w:proofErr w:type="gramStart"/>
      <w:r w:rsidRPr="00D44E65">
        <w:rPr>
          <w:rFonts w:ascii="Garamond" w:hAnsi="Garamond"/>
          <w:sz w:val="26"/>
          <w:szCs w:val="26"/>
        </w:rPr>
        <w:t>all of</w:t>
      </w:r>
      <w:proofErr w:type="gramEnd"/>
      <w:r w:rsidRPr="00D44E65">
        <w:rPr>
          <w:rFonts w:ascii="Garamond" w:hAnsi="Garamond"/>
          <w:sz w:val="26"/>
          <w:szCs w:val="26"/>
        </w:rPr>
        <w:t xml:space="preserve"> the Jewish laws</w:t>
      </w:r>
      <w:r>
        <w:rPr>
          <w:rFonts w:ascii="Garamond" w:hAnsi="Garamond"/>
          <w:sz w:val="26"/>
          <w:szCs w:val="26"/>
        </w:rPr>
        <w:t xml:space="preserve">, to think through </w:t>
      </w:r>
      <w:r w:rsidRPr="00D44E65">
        <w:rPr>
          <w:rFonts w:ascii="Garamond" w:hAnsi="Garamond"/>
          <w:sz w:val="26"/>
          <w:szCs w:val="26"/>
        </w:rPr>
        <w:t>all the rites and rituals observed in their community</w:t>
      </w:r>
      <w:r>
        <w:rPr>
          <w:rFonts w:ascii="Garamond" w:hAnsi="Garamond"/>
          <w:sz w:val="26"/>
          <w:szCs w:val="26"/>
        </w:rPr>
        <w:t>,</w:t>
      </w:r>
      <w:r w:rsidRPr="00D44E65">
        <w:rPr>
          <w:rFonts w:ascii="Garamond" w:hAnsi="Garamond"/>
          <w:sz w:val="26"/>
          <w:szCs w:val="26"/>
        </w:rPr>
        <w:t xml:space="preserve"> before giving them a well</w:t>
      </w:r>
      <w:r>
        <w:rPr>
          <w:rFonts w:ascii="Garamond" w:hAnsi="Garamond"/>
          <w:sz w:val="26"/>
          <w:szCs w:val="26"/>
        </w:rPr>
        <w:t>-</w:t>
      </w:r>
      <w:r w:rsidRPr="00D44E65">
        <w:rPr>
          <w:rFonts w:ascii="Garamond" w:hAnsi="Garamond"/>
          <w:sz w:val="26"/>
          <w:szCs w:val="26"/>
        </w:rPr>
        <w:t>thought</w:t>
      </w:r>
      <w:r>
        <w:rPr>
          <w:rFonts w:ascii="Garamond" w:hAnsi="Garamond"/>
          <w:sz w:val="26"/>
          <w:szCs w:val="26"/>
        </w:rPr>
        <w:t>-</w:t>
      </w:r>
      <w:r w:rsidRPr="00D44E65">
        <w:rPr>
          <w:rFonts w:ascii="Garamond" w:hAnsi="Garamond"/>
          <w:sz w:val="26"/>
          <w:szCs w:val="26"/>
        </w:rPr>
        <w:t xml:space="preserve">out answer. </w:t>
      </w:r>
      <w:r>
        <w:rPr>
          <w:rFonts w:ascii="Garamond" w:hAnsi="Garamond"/>
          <w:sz w:val="26"/>
          <w:szCs w:val="26"/>
        </w:rPr>
        <w:t>We</w:t>
      </w:r>
      <w:r w:rsidRPr="00D44E65">
        <w:rPr>
          <w:rFonts w:ascii="Garamond" w:hAnsi="Garamond"/>
          <w:sz w:val="26"/>
          <w:szCs w:val="26"/>
        </w:rPr>
        <w:t xml:space="preserve"> can only imagine their surprise when Jesus </w:t>
      </w:r>
      <w:r>
        <w:rPr>
          <w:rFonts w:ascii="Garamond" w:hAnsi="Garamond"/>
          <w:sz w:val="26"/>
          <w:szCs w:val="26"/>
        </w:rPr>
        <w:t xml:space="preserve">instead </w:t>
      </w:r>
      <w:r w:rsidRPr="00D44E65">
        <w:rPr>
          <w:rFonts w:ascii="Garamond" w:hAnsi="Garamond"/>
          <w:sz w:val="26"/>
          <w:szCs w:val="26"/>
        </w:rPr>
        <w:t xml:space="preserve">immediately responded with this statement, “You shall love the Lord your God with all your heart, and with all your soul, and with all your mind.” He continued with further instruction “This is the greatest and first commandment. And the second is like it: </w:t>
      </w:r>
      <w:r>
        <w:rPr>
          <w:rFonts w:ascii="Garamond" w:hAnsi="Garamond"/>
          <w:sz w:val="26"/>
          <w:szCs w:val="26"/>
        </w:rPr>
        <w:t>‘</w:t>
      </w:r>
      <w:r w:rsidRPr="00D44E65">
        <w:rPr>
          <w:rFonts w:ascii="Garamond" w:hAnsi="Garamond"/>
          <w:sz w:val="26"/>
          <w:szCs w:val="26"/>
        </w:rPr>
        <w:t>you shall love your neighbor as yourself.’ On these two commandments hang all the laws and the prophets</w:t>
      </w:r>
      <w:r>
        <w:rPr>
          <w:rFonts w:ascii="Garamond" w:hAnsi="Garamond"/>
          <w:sz w:val="26"/>
          <w:szCs w:val="26"/>
        </w:rPr>
        <w:t>.” T</w:t>
      </w:r>
      <w:r w:rsidRPr="00D44E65">
        <w:rPr>
          <w:rFonts w:ascii="Garamond" w:hAnsi="Garamond"/>
          <w:sz w:val="26"/>
          <w:szCs w:val="26"/>
        </w:rPr>
        <w:t>he answer was resolute</w:t>
      </w:r>
      <w:r>
        <w:rPr>
          <w:rFonts w:ascii="Garamond" w:hAnsi="Garamond"/>
          <w:sz w:val="26"/>
          <w:szCs w:val="26"/>
        </w:rPr>
        <w:t>: N</w:t>
      </w:r>
      <w:r w:rsidRPr="00D44E65">
        <w:rPr>
          <w:rFonts w:ascii="Garamond" w:hAnsi="Garamond"/>
          <w:sz w:val="26"/>
          <w:szCs w:val="26"/>
        </w:rPr>
        <w:t xml:space="preserve">o hesitation and no caveats </w:t>
      </w:r>
      <w:r>
        <w:rPr>
          <w:rFonts w:ascii="Garamond" w:hAnsi="Garamond"/>
          <w:sz w:val="26"/>
          <w:szCs w:val="26"/>
        </w:rPr>
        <w:t xml:space="preserve">were </w:t>
      </w:r>
      <w:r w:rsidRPr="00D44E65">
        <w:rPr>
          <w:rFonts w:ascii="Garamond" w:hAnsi="Garamond"/>
          <w:sz w:val="26"/>
          <w:szCs w:val="26"/>
        </w:rPr>
        <w:t>offered by Jesus.</w:t>
      </w:r>
      <w:r>
        <w:rPr>
          <w:rFonts w:ascii="Garamond" w:hAnsi="Garamond"/>
          <w:sz w:val="26"/>
          <w:szCs w:val="26"/>
        </w:rPr>
        <w:t xml:space="preserve"> That must have silenced the crowd.</w:t>
      </w:r>
    </w:p>
    <w:p w14:paraId="69F741D8" w14:textId="77777777" w:rsidR="00D02A96" w:rsidRDefault="00D02A96" w:rsidP="00D02A96">
      <w:pPr>
        <w:pStyle w:val="Body"/>
        <w:rPr>
          <w:rFonts w:ascii="Garamond" w:hAnsi="Garamond"/>
          <w:sz w:val="26"/>
          <w:szCs w:val="26"/>
        </w:rPr>
      </w:pPr>
    </w:p>
    <w:p w14:paraId="4DA5FD2B" w14:textId="77777777" w:rsidR="00D02A96" w:rsidRDefault="00D02A96" w:rsidP="00D02A96">
      <w:pPr>
        <w:pStyle w:val="Body"/>
        <w:rPr>
          <w:rFonts w:ascii="Garamond" w:hAnsi="Garamond"/>
          <w:sz w:val="26"/>
          <w:szCs w:val="26"/>
        </w:rPr>
      </w:pPr>
      <w:r w:rsidRPr="00D44E65">
        <w:rPr>
          <w:rFonts w:ascii="Garamond" w:hAnsi="Garamond"/>
          <w:sz w:val="26"/>
          <w:szCs w:val="26"/>
        </w:rPr>
        <w:t xml:space="preserve">These two commandments </w:t>
      </w:r>
      <w:r>
        <w:rPr>
          <w:rFonts w:ascii="Garamond" w:hAnsi="Garamond"/>
          <w:sz w:val="26"/>
          <w:szCs w:val="26"/>
        </w:rPr>
        <w:t>offer</w:t>
      </w:r>
      <w:r w:rsidRPr="00D44E65">
        <w:rPr>
          <w:rFonts w:ascii="Garamond" w:hAnsi="Garamond"/>
          <w:sz w:val="26"/>
          <w:szCs w:val="26"/>
        </w:rPr>
        <w:t xml:space="preserve"> as much a guiding light for contemporary Christian followers </w:t>
      </w:r>
      <w:r>
        <w:rPr>
          <w:rFonts w:ascii="Garamond" w:hAnsi="Garamond"/>
          <w:sz w:val="26"/>
          <w:szCs w:val="26"/>
        </w:rPr>
        <w:t xml:space="preserve">today </w:t>
      </w:r>
      <w:r w:rsidRPr="00D44E65">
        <w:rPr>
          <w:rFonts w:ascii="Garamond" w:hAnsi="Garamond"/>
          <w:sz w:val="26"/>
          <w:szCs w:val="26"/>
        </w:rPr>
        <w:t xml:space="preserve">as they </w:t>
      </w:r>
      <w:r>
        <w:rPr>
          <w:rFonts w:ascii="Garamond" w:hAnsi="Garamond"/>
          <w:sz w:val="26"/>
          <w:szCs w:val="26"/>
        </w:rPr>
        <w:t>did</w:t>
      </w:r>
      <w:r w:rsidRPr="00D44E65">
        <w:rPr>
          <w:rFonts w:ascii="Garamond" w:hAnsi="Garamond"/>
          <w:sz w:val="26"/>
          <w:szCs w:val="26"/>
        </w:rPr>
        <w:t xml:space="preserve"> the moment Jesus uttered them to the Pharisees </w:t>
      </w:r>
      <w:r>
        <w:rPr>
          <w:rFonts w:ascii="Garamond" w:hAnsi="Garamond"/>
          <w:sz w:val="26"/>
          <w:szCs w:val="26"/>
        </w:rPr>
        <w:t>and</w:t>
      </w:r>
      <w:r w:rsidRPr="00D44E65">
        <w:rPr>
          <w:rFonts w:ascii="Garamond" w:hAnsi="Garamond"/>
          <w:sz w:val="26"/>
          <w:szCs w:val="26"/>
        </w:rPr>
        <w:t xml:space="preserve"> Sadducees</w:t>
      </w:r>
      <w:r>
        <w:rPr>
          <w:rFonts w:ascii="Garamond" w:hAnsi="Garamond"/>
          <w:sz w:val="26"/>
          <w:szCs w:val="26"/>
        </w:rPr>
        <w:t xml:space="preserve">. </w:t>
      </w:r>
    </w:p>
    <w:p w14:paraId="73EE4491" w14:textId="77777777" w:rsidR="00D02A96" w:rsidRDefault="00D02A96" w:rsidP="00D02A96">
      <w:pPr>
        <w:pStyle w:val="Body"/>
        <w:rPr>
          <w:rFonts w:ascii="Garamond" w:hAnsi="Garamond"/>
          <w:sz w:val="26"/>
          <w:szCs w:val="26"/>
        </w:rPr>
      </w:pPr>
    </w:p>
    <w:p w14:paraId="16C968BD" w14:textId="77777777" w:rsidR="00D02A96" w:rsidRDefault="00D02A96" w:rsidP="00D02A96">
      <w:pPr>
        <w:pStyle w:val="Body"/>
        <w:rPr>
          <w:rFonts w:ascii="Garamond" w:hAnsi="Garamond"/>
          <w:sz w:val="26"/>
          <w:szCs w:val="26"/>
        </w:rPr>
      </w:pPr>
      <w:r>
        <w:rPr>
          <w:rFonts w:ascii="Garamond" w:hAnsi="Garamond"/>
          <w:sz w:val="26"/>
          <w:szCs w:val="26"/>
        </w:rPr>
        <w:lastRenderedPageBreak/>
        <w:t xml:space="preserve">We might </w:t>
      </w:r>
      <w:r w:rsidRPr="00D44E65">
        <w:rPr>
          <w:rFonts w:ascii="Garamond" w:hAnsi="Garamond"/>
          <w:sz w:val="26"/>
          <w:szCs w:val="26"/>
        </w:rPr>
        <w:t xml:space="preserve">spend </w:t>
      </w:r>
      <w:r>
        <w:rPr>
          <w:rFonts w:ascii="Garamond" w:hAnsi="Garamond"/>
          <w:sz w:val="26"/>
          <w:szCs w:val="26"/>
        </w:rPr>
        <w:t>our</w:t>
      </w:r>
      <w:r w:rsidRPr="00D44E65">
        <w:rPr>
          <w:rFonts w:ascii="Garamond" w:hAnsi="Garamond"/>
          <w:sz w:val="26"/>
          <w:szCs w:val="26"/>
        </w:rPr>
        <w:t xml:space="preserve"> entire lives trying to find answers to all sorts of profound questions</w:t>
      </w:r>
      <w:r>
        <w:rPr>
          <w:rFonts w:ascii="Garamond" w:hAnsi="Garamond"/>
          <w:sz w:val="26"/>
          <w:szCs w:val="26"/>
        </w:rPr>
        <w:t>. S</w:t>
      </w:r>
      <w:r w:rsidRPr="00D44E65">
        <w:rPr>
          <w:rFonts w:ascii="Garamond" w:hAnsi="Garamond"/>
          <w:sz w:val="26"/>
          <w:szCs w:val="26"/>
        </w:rPr>
        <w:t>ome questions will require great theological reflection</w:t>
      </w:r>
      <w:r>
        <w:rPr>
          <w:rFonts w:ascii="Garamond" w:hAnsi="Garamond"/>
          <w:sz w:val="26"/>
          <w:szCs w:val="26"/>
        </w:rPr>
        <w:t>, like: W</w:t>
      </w:r>
      <w:r w:rsidRPr="00D44E65">
        <w:rPr>
          <w:rFonts w:ascii="Garamond" w:hAnsi="Garamond"/>
          <w:sz w:val="26"/>
          <w:szCs w:val="26"/>
        </w:rPr>
        <w:t xml:space="preserve">hat is the meaning of life? </w:t>
      </w:r>
      <w:r>
        <w:rPr>
          <w:rFonts w:ascii="Garamond" w:hAnsi="Garamond"/>
          <w:sz w:val="26"/>
          <w:szCs w:val="26"/>
        </w:rPr>
        <w:t>Or:</w:t>
      </w:r>
      <w:r w:rsidRPr="00D44E65">
        <w:rPr>
          <w:rFonts w:ascii="Garamond" w:hAnsi="Garamond"/>
          <w:sz w:val="26"/>
          <w:szCs w:val="26"/>
        </w:rPr>
        <w:t xml:space="preserve"> </w:t>
      </w:r>
      <w:r>
        <w:rPr>
          <w:rFonts w:ascii="Garamond" w:hAnsi="Garamond"/>
          <w:sz w:val="26"/>
          <w:szCs w:val="26"/>
        </w:rPr>
        <w:t>W</w:t>
      </w:r>
      <w:r w:rsidRPr="00D44E65">
        <w:rPr>
          <w:rFonts w:ascii="Garamond" w:hAnsi="Garamond"/>
          <w:sz w:val="26"/>
          <w:szCs w:val="26"/>
        </w:rPr>
        <w:t xml:space="preserve">here is God </w:t>
      </w:r>
      <w:proofErr w:type="gramStart"/>
      <w:r w:rsidRPr="00D44E65">
        <w:rPr>
          <w:rFonts w:ascii="Garamond" w:hAnsi="Garamond"/>
          <w:sz w:val="26"/>
          <w:szCs w:val="26"/>
        </w:rPr>
        <w:t>in the midst of</w:t>
      </w:r>
      <w:proofErr w:type="gramEnd"/>
      <w:r w:rsidRPr="00D44E65">
        <w:rPr>
          <w:rFonts w:ascii="Garamond" w:hAnsi="Garamond"/>
          <w:sz w:val="26"/>
          <w:szCs w:val="26"/>
        </w:rPr>
        <w:t xml:space="preserve"> floods</w:t>
      </w:r>
      <w:r>
        <w:rPr>
          <w:rFonts w:ascii="Garamond" w:hAnsi="Garamond"/>
          <w:sz w:val="26"/>
          <w:szCs w:val="26"/>
        </w:rPr>
        <w:t>,</w:t>
      </w:r>
      <w:r w:rsidRPr="00D44E65">
        <w:rPr>
          <w:rFonts w:ascii="Garamond" w:hAnsi="Garamond"/>
          <w:sz w:val="26"/>
          <w:szCs w:val="26"/>
        </w:rPr>
        <w:t xml:space="preserve"> storms</w:t>
      </w:r>
      <w:r>
        <w:rPr>
          <w:rFonts w:ascii="Garamond" w:hAnsi="Garamond"/>
          <w:sz w:val="26"/>
          <w:szCs w:val="26"/>
        </w:rPr>
        <w:t>,</w:t>
      </w:r>
      <w:r w:rsidRPr="00D44E65">
        <w:rPr>
          <w:rFonts w:ascii="Garamond" w:hAnsi="Garamond"/>
          <w:sz w:val="26"/>
          <w:szCs w:val="26"/>
        </w:rPr>
        <w:t xml:space="preserve"> fires</w:t>
      </w:r>
      <w:r>
        <w:rPr>
          <w:rFonts w:ascii="Garamond" w:hAnsi="Garamond"/>
          <w:sz w:val="26"/>
          <w:szCs w:val="26"/>
        </w:rPr>
        <w:t>, and natural disasters? Why does God allow gun violence or the ongoing concerns facing so many around immigration</w:t>
      </w:r>
      <w:r w:rsidRPr="00D44E65">
        <w:rPr>
          <w:rFonts w:ascii="Garamond" w:hAnsi="Garamond"/>
          <w:sz w:val="26"/>
          <w:szCs w:val="26"/>
        </w:rPr>
        <w:t xml:space="preserve">? </w:t>
      </w:r>
    </w:p>
    <w:p w14:paraId="47C3CA17" w14:textId="77777777" w:rsidR="00D02A96" w:rsidRDefault="00D02A96" w:rsidP="00D02A96">
      <w:pPr>
        <w:pStyle w:val="Body"/>
        <w:rPr>
          <w:rFonts w:ascii="Garamond" w:hAnsi="Garamond"/>
          <w:sz w:val="26"/>
          <w:szCs w:val="26"/>
        </w:rPr>
      </w:pPr>
    </w:p>
    <w:p w14:paraId="3D2CAD5F" w14:textId="77777777" w:rsidR="00D02A96" w:rsidRDefault="00D02A96" w:rsidP="00D02A96">
      <w:pPr>
        <w:pStyle w:val="Body"/>
        <w:rPr>
          <w:rFonts w:ascii="Garamond" w:hAnsi="Garamond"/>
          <w:sz w:val="26"/>
          <w:szCs w:val="26"/>
        </w:rPr>
      </w:pPr>
      <w:r>
        <w:rPr>
          <w:rFonts w:ascii="Garamond" w:hAnsi="Garamond"/>
          <w:sz w:val="26"/>
          <w:szCs w:val="26"/>
        </w:rPr>
        <w:t>There</w:t>
      </w:r>
      <w:r w:rsidRPr="00D44E65">
        <w:rPr>
          <w:rFonts w:ascii="Garamond" w:hAnsi="Garamond"/>
          <w:sz w:val="26"/>
          <w:szCs w:val="26"/>
        </w:rPr>
        <w:t xml:space="preserve"> are no easy answers</w:t>
      </w:r>
      <w:r>
        <w:rPr>
          <w:rFonts w:ascii="Garamond" w:hAnsi="Garamond"/>
          <w:sz w:val="26"/>
          <w:szCs w:val="26"/>
        </w:rPr>
        <w:t xml:space="preserve"> to these questions. S</w:t>
      </w:r>
      <w:r w:rsidRPr="00D44E65">
        <w:rPr>
          <w:rFonts w:ascii="Garamond" w:hAnsi="Garamond"/>
          <w:sz w:val="26"/>
          <w:szCs w:val="26"/>
        </w:rPr>
        <w:t xml:space="preserve">ome questions </w:t>
      </w:r>
      <w:r>
        <w:rPr>
          <w:rFonts w:ascii="Garamond" w:hAnsi="Garamond"/>
          <w:sz w:val="26"/>
          <w:szCs w:val="26"/>
        </w:rPr>
        <w:t xml:space="preserve">might </w:t>
      </w:r>
      <w:r w:rsidRPr="00D44E65">
        <w:rPr>
          <w:rFonts w:ascii="Garamond" w:hAnsi="Garamond"/>
          <w:sz w:val="26"/>
          <w:szCs w:val="26"/>
        </w:rPr>
        <w:t>demand a great deal of study</w:t>
      </w:r>
      <w:r>
        <w:rPr>
          <w:rFonts w:ascii="Garamond" w:hAnsi="Garamond"/>
          <w:sz w:val="26"/>
          <w:szCs w:val="26"/>
        </w:rPr>
        <w:t>.</w:t>
      </w:r>
      <w:r w:rsidRPr="00D44E65">
        <w:rPr>
          <w:rFonts w:ascii="Garamond" w:hAnsi="Garamond"/>
          <w:sz w:val="26"/>
          <w:szCs w:val="26"/>
        </w:rPr>
        <w:t xml:space="preserve"> </w:t>
      </w:r>
      <w:r>
        <w:rPr>
          <w:rFonts w:ascii="Garamond" w:hAnsi="Garamond"/>
          <w:sz w:val="26"/>
          <w:szCs w:val="26"/>
        </w:rPr>
        <w:t xml:space="preserve">Other no amount of study seems able to answer. Wisdom, perhaps, suggests an </w:t>
      </w:r>
      <w:r w:rsidRPr="00D44E65">
        <w:rPr>
          <w:rFonts w:ascii="Garamond" w:hAnsi="Garamond"/>
          <w:sz w:val="26"/>
          <w:szCs w:val="26"/>
        </w:rPr>
        <w:t xml:space="preserve">acceptance that we are not </w:t>
      </w:r>
      <w:r>
        <w:rPr>
          <w:rFonts w:ascii="Garamond" w:hAnsi="Garamond"/>
          <w:sz w:val="26"/>
          <w:szCs w:val="26"/>
        </w:rPr>
        <w:t>p</w:t>
      </w:r>
      <w:r w:rsidRPr="00D44E65">
        <w:rPr>
          <w:rFonts w:ascii="Garamond" w:hAnsi="Garamond"/>
          <w:sz w:val="26"/>
          <w:szCs w:val="26"/>
        </w:rPr>
        <w:t xml:space="preserve">rivy to all the answers. </w:t>
      </w:r>
    </w:p>
    <w:p w14:paraId="7603E741" w14:textId="77777777" w:rsidR="00D02A96" w:rsidRDefault="00D02A96" w:rsidP="00D02A96">
      <w:pPr>
        <w:pStyle w:val="Body"/>
        <w:rPr>
          <w:rFonts w:ascii="Garamond" w:hAnsi="Garamond"/>
          <w:sz w:val="26"/>
          <w:szCs w:val="26"/>
        </w:rPr>
      </w:pPr>
    </w:p>
    <w:p w14:paraId="0ECBAF56" w14:textId="77777777" w:rsidR="00D02A96" w:rsidRDefault="00D02A96" w:rsidP="00D02A96">
      <w:pPr>
        <w:pStyle w:val="Body"/>
        <w:rPr>
          <w:rFonts w:ascii="Garamond" w:hAnsi="Garamond"/>
          <w:sz w:val="26"/>
          <w:szCs w:val="26"/>
        </w:rPr>
      </w:pPr>
      <w:r>
        <w:rPr>
          <w:rFonts w:ascii="Garamond" w:hAnsi="Garamond"/>
          <w:sz w:val="26"/>
          <w:szCs w:val="26"/>
        </w:rPr>
        <w:t>And even when we do have the answers….</w:t>
      </w:r>
      <w:r w:rsidRPr="00D44E65">
        <w:rPr>
          <w:rFonts w:ascii="Garamond" w:hAnsi="Garamond"/>
          <w:sz w:val="26"/>
          <w:szCs w:val="26"/>
        </w:rPr>
        <w:t xml:space="preserve"> </w:t>
      </w:r>
      <w:r>
        <w:rPr>
          <w:rFonts w:ascii="Garamond" w:hAnsi="Garamond"/>
          <w:sz w:val="26"/>
          <w:szCs w:val="26"/>
        </w:rPr>
        <w:t xml:space="preserve">Well, it’s not that simple, is it?  </w:t>
      </w:r>
    </w:p>
    <w:p w14:paraId="37124059" w14:textId="77777777" w:rsidR="00D02A96" w:rsidRDefault="00D02A96" w:rsidP="00D02A96">
      <w:pPr>
        <w:pStyle w:val="Body"/>
        <w:rPr>
          <w:rFonts w:ascii="Garamond" w:hAnsi="Garamond"/>
          <w:sz w:val="26"/>
          <w:szCs w:val="26"/>
        </w:rPr>
      </w:pPr>
    </w:p>
    <w:p w14:paraId="523B6275" w14:textId="77777777" w:rsidR="00D02A96" w:rsidRDefault="00D02A96" w:rsidP="00D02A96">
      <w:pPr>
        <w:pStyle w:val="Body"/>
        <w:rPr>
          <w:rFonts w:ascii="Garamond" w:hAnsi="Garamond"/>
          <w:sz w:val="26"/>
          <w:szCs w:val="26"/>
        </w:rPr>
      </w:pPr>
      <w:r w:rsidRPr="00D44E65">
        <w:rPr>
          <w:rFonts w:ascii="Garamond" w:hAnsi="Garamond"/>
          <w:sz w:val="26"/>
          <w:szCs w:val="26"/>
        </w:rPr>
        <w:t xml:space="preserve">When Jesus describes the </w:t>
      </w:r>
      <w:r>
        <w:rPr>
          <w:rFonts w:ascii="Garamond" w:hAnsi="Garamond"/>
          <w:sz w:val="26"/>
          <w:szCs w:val="26"/>
        </w:rPr>
        <w:t xml:space="preserve">most important </w:t>
      </w:r>
      <w:r w:rsidRPr="00D44E65">
        <w:rPr>
          <w:rFonts w:ascii="Garamond" w:hAnsi="Garamond"/>
          <w:sz w:val="26"/>
          <w:szCs w:val="26"/>
        </w:rPr>
        <w:t>commandment</w:t>
      </w:r>
      <w:r>
        <w:rPr>
          <w:rFonts w:ascii="Garamond" w:hAnsi="Garamond"/>
          <w:sz w:val="26"/>
          <w:szCs w:val="26"/>
        </w:rPr>
        <w:t>—l</w:t>
      </w:r>
      <w:r w:rsidRPr="00D44E65">
        <w:rPr>
          <w:rFonts w:ascii="Garamond" w:hAnsi="Garamond"/>
          <w:sz w:val="26"/>
          <w:szCs w:val="26"/>
        </w:rPr>
        <w:t>oving God with all your heart, soul and mind</w:t>
      </w:r>
      <w:r>
        <w:rPr>
          <w:rFonts w:ascii="Garamond" w:hAnsi="Garamond"/>
          <w:sz w:val="26"/>
          <w:szCs w:val="26"/>
        </w:rPr>
        <w:t>—</w:t>
      </w:r>
      <w:r w:rsidRPr="00D44E65">
        <w:rPr>
          <w:rFonts w:ascii="Garamond" w:hAnsi="Garamond"/>
          <w:sz w:val="26"/>
          <w:szCs w:val="26"/>
        </w:rPr>
        <w:t>it</w:t>
      </w:r>
      <w:r>
        <w:rPr>
          <w:rFonts w:ascii="Garamond" w:hAnsi="Garamond"/>
          <w:sz w:val="26"/>
          <w:szCs w:val="26"/>
        </w:rPr>
        <w:t xml:space="preserve"> seems</w:t>
      </w:r>
      <w:r w:rsidRPr="00D44E65">
        <w:rPr>
          <w:rFonts w:ascii="Garamond" w:hAnsi="Garamond"/>
          <w:sz w:val="26"/>
          <w:szCs w:val="26"/>
        </w:rPr>
        <w:t xml:space="preserve"> straightforward</w:t>
      </w:r>
      <w:r>
        <w:rPr>
          <w:rFonts w:ascii="Garamond" w:hAnsi="Garamond"/>
          <w:sz w:val="26"/>
          <w:szCs w:val="26"/>
        </w:rPr>
        <w:t>. J</w:t>
      </w:r>
      <w:r w:rsidRPr="00D44E65">
        <w:rPr>
          <w:rFonts w:ascii="Garamond" w:hAnsi="Garamond"/>
          <w:sz w:val="26"/>
          <w:szCs w:val="26"/>
        </w:rPr>
        <w:t xml:space="preserve">esus calls us to put God ahead of everything and everyone. </w:t>
      </w:r>
    </w:p>
    <w:p w14:paraId="4B3D1153" w14:textId="77777777" w:rsidR="00D02A96" w:rsidRDefault="00D02A96" w:rsidP="00D02A96">
      <w:pPr>
        <w:pStyle w:val="Body"/>
        <w:rPr>
          <w:rFonts w:ascii="Garamond" w:hAnsi="Garamond"/>
          <w:sz w:val="26"/>
          <w:szCs w:val="26"/>
        </w:rPr>
      </w:pPr>
    </w:p>
    <w:p w14:paraId="00CE696F" w14:textId="77777777" w:rsidR="00D02A96" w:rsidRDefault="00D02A96" w:rsidP="00D02A96">
      <w:pPr>
        <w:pStyle w:val="Body"/>
        <w:rPr>
          <w:rFonts w:ascii="Garamond" w:hAnsi="Garamond"/>
          <w:sz w:val="26"/>
          <w:szCs w:val="26"/>
        </w:rPr>
      </w:pPr>
      <w:r>
        <w:rPr>
          <w:rFonts w:ascii="Garamond" w:hAnsi="Garamond"/>
          <w:sz w:val="26"/>
          <w:szCs w:val="26"/>
        </w:rPr>
        <w:t>But w</w:t>
      </w:r>
      <w:r w:rsidRPr="00D44E65">
        <w:rPr>
          <w:rFonts w:ascii="Garamond" w:hAnsi="Garamond"/>
          <w:sz w:val="26"/>
          <w:szCs w:val="26"/>
        </w:rPr>
        <w:t>ill there be challenges to living out the greatest commandment? Without a doubt</w:t>
      </w:r>
      <w:r>
        <w:rPr>
          <w:rFonts w:ascii="Garamond" w:hAnsi="Garamond"/>
          <w:sz w:val="26"/>
          <w:szCs w:val="26"/>
        </w:rPr>
        <w:t xml:space="preserve">! </w:t>
      </w:r>
    </w:p>
    <w:p w14:paraId="09AF775B" w14:textId="77777777" w:rsidR="00D02A96" w:rsidRDefault="00D02A96" w:rsidP="00D02A96">
      <w:pPr>
        <w:pStyle w:val="Body"/>
        <w:rPr>
          <w:rFonts w:ascii="Garamond" w:hAnsi="Garamond"/>
          <w:sz w:val="26"/>
          <w:szCs w:val="26"/>
        </w:rPr>
      </w:pPr>
    </w:p>
    <w:p w14:paraId="2B82A219" w14:textId="77777777" w:rsidR="00D02A96" w:rsidRDefault="00D02A96" w:rsidP="00D02A96">
      <w:pPr>
        <w:pStyle w:val="Body"/>
        <w:rPr>
          <w:rFonts w:ascii="Garamond" w:hAnsi="Garamond"/>
          <w:sz w:val="26"/>
          <w:szCs w:val="26"/>
        </w:rPr>
      </w:pPr>
      <w:r>
        <w:rPr>
          <w:rFonts w:ascii="Garamond" w:hAnsi="Garamond"/>
          <w:sz w:val="26"/>
          <w:szCs w:val="26"/>
        </w:rPr>
        <w:t xml:space="preserve">For instance, how do we follow </w:t>
      </w:r>
      <w:r w:rsidRPr="00D44E65">
        <w:rPr>
          <w:rFonts w:ascii="Garamond" w:hAnsi="Garamond"/>
          <w:sz w:val="26"/>
          <w:szCs w:val="26"/>
        </w:rPr>
        <w:t>and trust God when we are confronted with pain, suffering, and loss</w:t>
      </w:r>
      <w:r>
        <w:rPr>
          <w:rFonts w:ascii="Garamond" w:hAnsi="Garamond"/>
          <w:sz w:val="26"/>
          <w:szCs w:val="26"/>
        </w:rPr>
        <w:t>?</w:t>
      </w:r>
      <w:r w:rsidRPr="00D44E65">
        <w:rPr>
          <w:rFonts w:ascii="Garamond" w:hAnsi="Garamond"/>
          <w:sz w:val="26"/>
          <w:szCs w:val="26"/>
        </w:rPr>
        <w:t xml:space="preserve"> </w:t>
      </w:r>
      <w:r>
        <w:rPr>
          <w:rFonts w:ascii="Garamond" w:hAnsi="Garamond"/>
          <w:sz w:val="26"/>
          <w:szCs w:val="26"/>
        </w:rPr>
        <w:t>How do we</w:t>
      </w:r>
      <w:r w:rsidRPr="00D44E65">
        <w:rPr>
          <w:rFonts w:ascii="Garamond" w:hAnsi="Garamond"/>
          <w:sz w:val="26"/>
          <w:szCs w:val="26"/>
        </w:rPr>
        <w:t xml:space="preserve"> lean into God in those </w:t>
      </w:r>
      <w:proofErr w:type="gramStart"/>
      <w:r w:rsidRPr="00D44E65">
        <w:rPr>
          <w:rFonts w:ascii="Garamond" w:hAnsi="Garamond"/>
          <w:sz w:val="26"/>
          <w:szCs w:val="26"/>
        </w:rPr>
        <w:t>particular moments</w:t>
      </w:r>
      <w:proofErr w:type="gramEnd"/>
      <w:r>
        <w:rPr>
          <w:rFonts w:ascii="Garamond" w:hAnsi="Garamond"/>
          <w:sz w:val="26"/>
          <w:szCs w:val="26"/>
        </w:rPr>
        <w:t xml:space="preserve">, </w:t>
      </w:r>
      <w:r w:rsidRPr="00D44E65">
        <w:rPr>
          <w:rFonts w:ascii="Garamond" w:hAnsi="Garamond"/>
          <w:sz w:val="26"/>
          <w:szCs w:val="26"/>
        </w:rPr>
        <w:t>believ</w:t>
      </w:r>
      <w:r>
        <w:rPr>
          <w:rFonts w:ascii="Garamond" w:hAnsi="Garamond"/>
          <w:sz w:val="26"/>
          <w:szCs w:val="26"/>
        </w:rPr>
        <w:t xml:space="preserve">ing </w:t>
      </w:r>
      <w:r w:rsidRPr="00D44E65">
        <w:rPr>
          <w:rFonts w:ascii="Garamond" w:hAnsi="Garamond"/>
          <w:sz w:val="26"/>
          <w:szCs w:val="26"/>
        </w:rPr>
        <w:t xml:space="preserve">that we serve a God who will provide the strength and comfort </w:t>
      </w:r>
      <w:r>
        <w:rPr>
          <w:rFonts w:ascii="Garamond" w:hAnsi="Garamond"/>
          <w:sz w:val="26"/>
          <w:szCs w:val="26"/>
        </w:rPr>
        <w:t xml:space="preserve">we </w:t>
      </w:r>
      <w:r w:rsidRPr="00D44E65">
        <w:rPr>
          <w:rFonts w:ascii="Garamond" w:hAnsi="Garamond"/>
          <w:sz w:val="26"/>
          <w:szCs w:val="26"/>
        </w:rPr>
        <w:t>need</w:t>
      </w:r>
      <w:r>
        <w:rPr>
          <w:rFonts w:ascii="Garamond" w:hAnsi="Garamond"/>
          <w:sz w:val="26"/>
          <w:szCs w:val="26"/>
        </w:rPr>
        <w:t xml:space="preserve">, even if we do not like the outcome? </w:t>
      </w:r>
      <w:r w:rsidRPr="00D44E65">
        <w:rPr>
          <w:rFonts w:ascii="Garamond" w:hAnsi="Garamond"/>
          <w:sz w:val="26"/>
          <w:szCs w:val="26"/>
        </w:rPr>
        <w:t xml:space="preserve"> </w:t>
      </w:r>
    </w:p>
    <w:p w14:paraId="4D91555D" w14:textId="77777777" w:rsidR="00D02A96" w:rsidRDefault="00D02A96" w:rsidP="00D02A96">
      <w:pPr>
        <w:pStyle w:val="Body"/>
        <w:rPr>
          <w:rFonts w:ascii="Garamond" w:hAnsi="Garamond"/>
          <w:sz w:val="26"/>
          <w:szCs w:val="26"/>
        </w:rPr>
      </w:pPr>
    </w:p>
    <w:p w14:paraId="5B849C6D" w14:textId="77777777" w:rsidR="00D02A96" w:rsidRPr="00D44E65" w:rsidRDefault="00D02A96" w:rsidP="00D02A96">
      <w:pPr>
        <w:pStyle w:val="Body"/>
        <w:rPr>
          <w:rFonts w:ascii="Garamond" w:hAnsi="Garamond"/>
          <w:sz w:val="26"/>
          <w:szCs w:val="26"/>
        </w:rPr>
      </w:pPr>
    </w:p>
    <w:p w14:paraId="0971D658" w14:textId="77777777" w:rsidR="00D02A96" w:rsidRDefault="00D02A96" w:rsidP="00D02A96">
      <w:pPr>
        <w:pStyle w:val="Body"/>
        <w:rPr>
          <w:rFonts w:ascii="Garamond" w:hAnsi="Garamond"/>
          <w:sz w:val="26"/>
          <w:szCs w:val="26"/>
        </w:rPr>
      </w:pPr>
      <w:r w:rsidRPr="00D44E65">
        <w:rPr>
          <w:rFonts w:ascii="Garamond" w:hAnsi="Garamond"/>
          <w:sz w:val="26"/>
          <w:szCs w:val="26"/>
        </w:rPr>
        <w:t>Faith in God is like a flower that continues to open throughout life</w:t>
      </w:r>
      <w:r>
        <w:rPr>
          <w:rFonts w:ascii="Garamond" w:hAnsi="Garamond"/>
          <w:sz w:val="26"/>
          <w:szCs w:val="26"/>
        </w:rPr>
        <w:t>.</w:t>
      </w:r>
      <w:r w:rsidRPr="00D44E65">
        <w:rPr>
          <w:rFonts w:ascii="Garamond" w:hAnsi="Garamond"/>
          <w:sz w:val="26"/>
          <w:szCs w:val="26"/>
        </w:rPr>
        <w:t xml:space="preserve"> </w:t>
      </w:r>
      <w:r>
        <w:rPr>
          <w:rFonts w:ascii="Garamond" w:hAnsi="Garamond"/>
          <w:sz w:val="26"/>
          <w:szCs w:val="26"/>
        </w:rPr>
        <w:t>Th</w:t>
      </w:r>
      <w:r w:rsidRPr="00D44E65">
        <w:rPr>
          <w:rFonts w:ascii="Garamond" w:hAnsi="Garamond"/>
          <w:sz w:val="26"/>
          <w:szCs w:val="26"/>
        </w:rPr>
        <w:t>ere is no telling how wide the bud will open</w:t>
      </w:r>
      <w:r>
        <w:rPr>
          <w:rFonts w:ascii="Garamond" w:hAnsi="Garamond"/>
          <w:sz w:val="26"/>
          <w:szCs w:val="26"/>
        </w:rPr>
        <w:t xml:space="preserve">. </w:t>
      </w:r>
      <w:proofErr w:type="gramStart"/>
      <w:r>
        <w:rPr>
          <w:rFonts w:ascii="Garamond" w:hAnsi="Garamond"/>
          <w:sz w:val="26"/>
          <w:szCs w:val="26"/>
        </w:rPr>
        <w:t>H</w:t>
      </w:r>
      <w:r w:rsidRPr="00D44E65">
        <w:rPr>
          <w:rFonts w:ascii="Garamond" w:hAnsi="Garamond"/>
          <w:sz w:val="26"/>
          <w:szCs w:val="26"/>
        </w:rPr>
        <w:t>owever</w:t>
      </w:r>
      <w:proofErr w:type="gramEnd"/>
      <w:r w:rsidRPr="00D44E65">
        <w:rPr>
          <w:rFonts w:ascii="Garamond" w:hAnsi="Garamond"/>
          <w:sz w:val="26"/>
          <w:szCs w:val="26"/>
        </w:rPr>
        <w:t xml:space="preserve"> we continue to trust that</w:t>
      </w:r>
      <w:r>
        <w:rPr>
          <w:rFonts w:ascii="Garamond" w:hAnsi="Garamond"/>
          <w:sz w:val="26"/>
          <w:szCs w:val="26"/>
        </w:rPr>
        <w:t>,</w:t>
      </w:r>
      <w:r w:rsidRPr="00D44E65">
        <w:rPr>
          <w:rFonts w:ascii="Garamond" w:hAnsi="Garamond"/>
          <w:sz w:val="26"/>
          <w:szCs w:val="26"/>
        </w:rPr>
        <w:t xml:space="preserve"> with nurture and nourishment</w:t>
      </w:r>
      <w:r>
        <w:rPr>
          <w:rFonts w:ascii="Garamond" w:hAnsi="Garamond"/>
          <w:sz w:val="26"/>
          <w:szCs w:val="26"/>
        </w:rPr>
        <w:t>,</w:t>
      </w:r>
      <w:r w:rsidRPr="00D44E65">
        <w:rPr>
          <w:rFonts w:ascii="Garamond" w:hAnsi="Garamond"/>
          <w:sz w:val="26"/>
          <w:szCs w:val="26"/>
        </w:rPr>
        <w:t xml:space="preserve"> that flower will grow. </w:t>
      </w:r>
      <w:r>
        <w:rPr>
          <w:rFonts w:ascii="Garamond" w:hAnsi="Garamond"/>
          <w:sz w:val="26"/>
          <w:szCs w:val="26"/>
        </w:rPr>
        <w:t>F</w:t>
      </w:r>
      <w:r w:rsidRPr="00D44E65">
        <w:rPr>
          <w:rFonts w:ascii="Garamond" w:hAnsi="Garamond"/>
          <w:sz w:val="26"/>
          <w:szCs w:val="26"/>
        </w:rPr>
        <w:t xml:space="preserve">aith </w:t>
      </w:r>
      <w:r w:rsidRPr="005A2D9A">
        <w:rPr>
          <w:rFonts w:ascii="Garamond" w:hAnsi="Garamond"/>
          <w:i/>
          <w:iCs/>
          <w:sz w:val="26"/>
          <w:szCs w:val="26"/>
        </w:rPr>
        <w:t>grows</w:t>
      </w:r>
      <w:r w:rsidRPr="00D44E65">
        <w:rPr>
          <w:rFonts w:ascii="Garamond" w:hAnsi="Garamond"/>
          <w:sz w:val="26"/>
          <w:szCs w:val="26"/>
        </w:rPr>
        <w:t xml:space="preserve">. </w:t>
      </w:r>
      <w:r>
        <w:rPr>
          <w:rFonts w:ascii="Garamond" w:hAnsi="Garamond"/>
          <w:sz w:val="26"/>
          <w:szCs w:val="26"/>
        </w:rPr>
        <w:t>I</w:t>
      </w:r>
      <w:r w:rsidRPr="00D44E65">
        <w:rPr>
          <w:rFonts w:ascii="Garamond" w:hAnsi="Garamond"/>
          <w:sz w:val="26"/>
          <w:szCs w:val="26"/>
        </w:rPr>
        <w:t>n your own life</w:t>
      </w:r>
      <w:r>
        <w:rPr>
          <w:rFonts w:ascii="Garamond" w:hAnsi="Garamond"/>
          <w:sz w:val="26"/>
          <w:szCs w:val="26"/>
        </w:rPr>
        <w:t>,</w:t>
      </w:r>
      <w:r w:rsidRPr="00D44E65">
        <w:rPr>
          <w:rFonts w:ascii="Garamond" w:hAnsi="Garamond"/>
          <w:sz w:val="26"/>
          <w:szCs w:val="26"/>
        </w:rPr>
        <w:t xml:space="preserve"> look back and reflect </w:t>
      </w:r>
      <w:r>
        <w:rPr>
          <w:rFonts w:ascii="Garamond" w:hAnsi="Garamond"/>
          <w:sz w:val="26"/>
          <w:szCs w:val="26"/>
        </w:rPr>
        <w:t xml:space="preserve">on </w:t>
      </w:r>
      <w:r w:rsidRPr="00D44E65">
        <w:rPr>
          <w:rFonts w:ascii="Garamond" w:hAnsi="Garamond"/>
          <w:sz w:val="26"/>
          <w:szCs w:val="26"/>
        </w:rPr>
        <w:t>where you have been</w:t>
      </w:r>
      <w:r>
        <w:rPr>
          <w:rFonts w:ascii="Garamond" w:hAnsi="Garamond"/>
          <w:sz w:val="26"/>
          <w:szCs w:val="26"/>
        </w:rPr>
        <w:t xml:space="preserve">—which </w:t>
      </w:r>
      <w:r w:rsidRPr="00D44E65">
        <w:rPr>
          <w:rFonts w:ascii="Garamond" w:hAnsi="Garamond"/>
          <w:sz w:val="26"/>
          <w:szCs w:val="26"/>
        </w:rPr>
        <w:t xml:space="preserve">you never </w:t>
      </w:r>
      <w:r>
        <w:rPr>
          <w:rFonts w:ascii="Garamond" w:hAnsi="Garamond"/>
          <w:sz w:val="26"/>
          <w:szCs w:val="26"/>
        </w:rPr>
        <w:t xml:space="preserve">could have </w:t>
      </w:r>
      <w:r w:rsidRPr="00D44E65">
        <w:rPr>
          <w:rFonts w:ascii="Garamond" w:hAnsi="Garamond"/>
          <w:sz w:val="26"/>
          <w:szCs w:val="26"/>
        </w:rPr>
        <w:t xml:space="preserve">envisioned from one stage to another. </w:t>
      </w:r>
      <w:r>
        <w:rPr>
          <w:rFonts w:ascii="Garamond" w:hAnsi="Garamond"/>
          <w:sz w:val="26"/>
          <w:szCs w:val="26"/>
        </w:rPr>
        <w:t>Trust God. Your call is to</w:t>
      </w:r>
      <w:r w:rsidRPr="00D44E65">
        <w:rPr>
          <w:rFonts w:ascii="Garamond" w:hAnsi="Garamond"/>
          <w:sz w:val="26"/>
          <w:szCs w:val="26"/>
        </w:rPr>
        <w:t xml:space="preserve"> faithfully live </w:t>
      </w:r>
      <w:r>
        <w:rPr>
          <w:rFonts w:ascii="Garamond" w:hAnsi="Garamond"/>
          <w:sz w:val="26"/>
          <w:szCs w:val="26"/>
        </w:rPr>
        <w:t>a</w:t>
      </w:r>
      <w:r w:rsidRPr="00D44E65">
        <w:rPr>
          <w:rFonts w:ascii="Garamond" w:hAnsi="Garamond"/>
          <w:sz w:val="26"/>
          <w:szCs w:val="26"/>
        </w:rPr>
        <w:t xml:space="preserve"> life that exhibits </w:t>
      </w:r>
      <w:r>
        <w:rPr>
          <w:rFonts w:ascii="Garamond" w:hAnsi="Garamond"/>
          <w:sz w:val="26"/>
          <w:szCs w:val="26"/>
        </w:rPr>
        <w:t>your</w:t>
      </w:r>
      <w:r w:rsidRPr="00D44E65">
        <w:rPr>
          <w:rFonts w:ascii="Garamond" w:hAnsi="Garamond"/>
          <w:sz w:val="26"/>
          <w:szCs w:val="26"/>
        </w:rPr>
        <w:t xml:space="preserve"> love for God.</w:t>
      </w:r>
      <w:r>
        <w:rPr>
          <w:rFonts w:ascii="Garamond" w:hAnsi="Garamond"/>
          <w:sz w:val="26"/>
          <w:szCs w:val="26"/>
        </w:rPr>
        <w:t xml:space="preserve"> </w:t>
      </w:r>
    </w:p>
    <w:p w14:paraId="6F38B227" w14:textId="77777777" w:rsidR="00D02A96" w:rsidRDefault="00D02A96" w:rsidP="00D02A96">
      <w:pPr>
        <w:pStyle w:val="Body"/>
        <w:rPr>
          <w:rFonts w:ascii="Garamond" w:hAnsi="Garamond"/>
          <w:sz w:val="26"/>
          <w:szCs w:val="26"/>
        </w:rPr>
      </w:pPr>
    </w:p>
    <w:p w14:paraId="6D17673E" w14:textId="77777777" w:rsidR="00D02A96" w:rsidRDefault="00D02A96" w:rsidP="00D02A96">
      <w:pPr>
        <w:pStyle w:val="Body"/>
        <w:rPr>
          <w:rFonts w:ascii="Garamond" w:hAnsi="Garamond"/>
          <w:sz w:val="26"/>
          <w:szCs w:val="26"/>
        </w:rPr>
      </w:pPr>
      <w:r>
        <w:rPr>
          <w:rFonts w:ascii="Garamond" w:hAnsi="Garamond"/>
          <w:sz w:val="26"/>
          <w:szCs w:val="26"/>
        </w:rPr>
        <w:t xml:space="preserve">We see echoes of this call in </w:t>
      </w:r>
      <w:r w:rsidRPr="00D44E65">
        <w:rPr>
          <w:rFonts w:ascii="Garamond" w:hAnsi="Garamond"/>
          <w:sz w:val="26"/>
          <w:szCs w:val="26"/>
        </w:rPr>
        <w:t>the Old Testament lesson from Deuteronomy</w:t>
      </w:r>
      <w:r>
        <w:rPr>
          <w:rFonts w:ascii="Garamond" w:hAnsi="Garamond"/>
          <w:sz w:val="26"/>
          <w:szCs w:val="26"/>
        </w:rPr>
        <w:t>.</w:t>
      </w:r>
      <w:r w:rsidRPr="00D44E65">
        <w:rPr>
          <w:rFonts w:ascii="Garamond" w:hAnsi="Garamond"/>
          <w:sz w:val="26"/>
          <w:szCs w:val="26"/>
        </w:rPr>
        <w:t xml:space="preserve"> Moses is looking </w:t>
      </w:r>
      <w:r>
        <w:rPr>
          <w:rFonts w:ascii="Garamond" w:hAnsi="Garamond"/>
          <w:sz w:val="26"/>
          <w:szCs w:val="26"/>
        </w:rPr>
        <w:t xml:space="preserve">out </w:t>
      </w:r>
      <w:r w:rsidRPr="00D44E65">
        <w:rPr>
          <w:rFonts w:ascii="Garamond" w:hAnsi="Garamond"/>
          <w:sz w:val="26"/>
          <w:szCs w:val="26"/>
        </w:rPr>
        <w:t>over the vast landscape</w:t>
      </w:r>
      <w:r>
        <w:rPr>
          <w:rFonts w:ascii="Garamond" w:hAnsi="Garamond"/>
          <w:sz w:val="26"/>
          <w:szCs w:val="26"/>
        </w:rPr>
        <w:t xml:space="preserve">—an image </w:t>
      </w:r>
      <w:r w:rsidRPr="00D44E65">
        <w:rPr>
          <w:rFonts w:ascii="Garamond" w:hAnsi="Garamond"/>
          <w:sz w:val="26"/>
          <w:szCs w:val="26"/>
        </w:rPr>
        <w:t>which is symbolic of him taking stock of his life</w:t>
      </w:r>
      <w:r>
        <w:rPr>
          <w:rFonts w:ascii="Garamond" w:hAnsi="Garamond"/>
          <w:sz w:val="26"/>
          <w:szCs w:val="26"/>
        </w:rPr>
        <w:t xml:space="preserve">, all those events we find </w:t>
      </w:r>
      <w:r w:rsidRPr="00D44E65">
        <w:rPr>
          <w:rFonts w:ascii="Garamond" w:hAnsi="Garamond"/>
          <w:sz w:val="26"/>
          <w:szCs w:val="26"/>
        </w:rPr>
        <w:t>covered in the books of Exodus and Deuteronomy</w:t>
      </w:r>
      <w:r>
        <w:rPr>
          <w:rFonts w:ascii="Garamond" w:hAnsi="Garamond"/>
          <w:sz w:val="26"/>
          <w:szCs w:val="26"/>
        </w:rPr>
        <w:t xml:space="preserve">. Moses was the one </w:t>
      </w:r>
      <w:r w:rsidRPr="00D44E65">
        <w:rPr>
          <w:rFonts w:ascii="Garamond" w:hAnsi="Garamond"/>
          <w:sz w:val="26"/>
          <w:szCs w:val="26"/>
        </w:rPr>
        <w:t xml:space="preserve">recruited by God to go to Egypt and bring the Israelites out of the land dominated by King Pharaoh. Moses </w:t>
      </w:r>
      <w:r>
        <w:rPr>
          <w:rFonts w:ascii="Garamond" w:hAnsi="Garamond"/>
          <w:sz w:val="26"/>
          <w:szCs w:val="26"/>
        </w:rPr>
        <w:t>was</w:t>
      </w:r>
      <w:r w:rsidRPr="00D44E65">
        <w:rPr>
          <w:rFonts w:ascii="Garamond" w:hAnsi="Garamond"/>
          <w:sz w:val="26"/>
          <w:szCs w:val="26"/>
        </w:rPr>
        <w:t xml:space="preserve"> the one who</w:t>
      </w:r>
      <w:r>
        <w:rPr>
          <w:rFonts w:ascii="Garamond" w:hAnsi="Garamond"/>
          <w:sz w:val="26"/>
          <w:szCs w:val="26"/>
        </w:rPr>
        <w:t xml:space="preserve"> </w:t>
      </w:r>
      <w:r w:rsidRPr="00D44E65">
        <w:rPr>
          <w:rFonts w:ascii="Garamond" w:hAnsi="Garamond"/>
          <w:sz w:val="26"/>
          <w:szCs w:val="26"/>
        </w:rPr>
        <w:t>would take the Israelites through the desert wilderness</w:t>
      </w:r>
      <w:r>
        <w:rPr>
          <w:rFonts w:ascii="Garamond" w:hAnsi="Garamond"/>
          <w:sz w:val="26"/>
          <w:szCs w:val="26"/>
        </w:rPr>
        <w:t>,</w:t>
      </w:r>
      <w:r w:rsidRPr="00D44E65">
        <w:rPr>
          <w:rFonts w:ascii="Garamond" w:hAnsi="Garamond"/>
          <w:sz w:val="26"/>
          <w:szCs w:val="26"/>
        </w:rPr>
        <w:t xml:space="preserve"> through the Red Sea</w:t>
      </w:r>
      <w:r>
        <w:rPr>
          <w:rFonts w:ascii="Garamond" w:hAnsi="Garamond"/>
          <w:sz w:val="26"/>
          <w:szCs w:val="26"/>
        </w:rPr>
        <w:t>,</w:t>
      </w:r>
      <w:r w:rsidRPr="00D44E65">
        <w:rPr>
          <w:rFonts w:ascii="Garamond" w:hAnsi="Garamond"/>
          <w:sz w:val="26"/>
          <w:szCs w:val="26"/>
        </w:rPr>
        <w:t xml:space="preserve"> to help them get to the place that God had promised</w:t>
      </w:r>
      <w:r>
        <w:rPr>
          <w:rFonts w:ascii="Garamond" w:hAnsi="Garamond"/>
          <w:sz w:val="26"/>
          <w:szCs w:val="26"/>
        </w:rPr>
        <w:t>—</w:t>
      </w:r>
      <w:r w:rsidRPr="00D44E65">
        <w:rPr>
          <w:rFonts w:ascii="Garamond" w:hAnsi="Garamond"/>
          <w:sz w:val="26"/>
          <w:szCs w:val="26"/>
        </w:rPr>
        <w:t xml:space="preserve">that place flowing with milk and honey. </w:t>
      </w:r>
    </w:p>
    <w:p w14:paraId="35E0B713" w14:textId="77777777" w:rsidR="00D02A96" w:rsidRDefault="00D02A96" w:rsidP="00D02A96">
      <w:pPr>
        <w:pStyle w:val="Body"/>
        <w:rPr>
          <w:rFonts w:ascii="Garamond" w:hAnsi="Garamond"/>
          <w:sz w:val="26"/>
          <w:szCs w:val="26"/>
        </w:rPr>
      </w:pPr>
    </w:p>
    <w:p w14:paraId="08DC2FFE" w14:textId="77777777" w:rsidR="00D02A96" w:rsidRDefault="00D02A96" w:rsidP="00D02A96">
      <w:pPr>
        <w:pStyle w:val="Body"/>
        <w:rPr>
          <w:rFonts w:ascii="Garamond" w:hAnsi="Garamond"/>
          <w:sz w:val="26"/>
          <w:szCs w:val="26"/>
        </w:rPr>
      </w:pPr>
      <w:r w:rsidRPr="00D44E65">
        <w:rPr>
          <w:rFonts w:ascii="Garamond" w:hAnsi="Garamond"/>
          <w:sz w:val="26"/>
          <w:szCs w:val="26"/>
        </w:rPr>
        <w:t xml:space="preserve">At the beginning of his ministry, Moses questions God about why </w:t>
      </w:r>
      <w:r w:rsidRPr="008754E6">
        <w:rPr>
          <w:rFonts w:ascii="Garamond" w:hAnsi="Garamond"/>
          <w:i/>
          <w:iCs/>
          <w:sz w:val="26"/>
          <w:szCs w:val="26"/>
        </w:rPr>
        <w:t>he</w:t>
      </w:r>
      <w:r w:rsidRPr="00D44E65">
        <w:rPr>
          <w:rFonts w:ascii="Garamond" w:hAnsi="Garamond"/>
          <w:sz w:val="26"/>
          <w:szCs w:val="26"/>
        </w:rPr>
        <w:t xml:space="preserve"> is the one to do this work. He ask</w:t>
      </w:r>
      <w:r>
        <w:rPr>
          <w:rFonts w:ascii="Garamond" w:hAnsi="Garamond"/>
          <w:sz w:val="26"/>
          <w:szCs w:val="26"/>
        </w:rPr>
        <w:t>s</w:t>
      </w:r>
      <w:r w:rsidRPr="00D44E65">
        <w:rPr>
          <w:rFonts w:ascii="Garamond" w:hAnsi="Garamond"/>
          <w:sz w:val="26"/>
          <w:szCs w:val="26"/>
        </w:rPr>
        <w:t xml:space="preserve"> God</w:t>
      </w:r>
      <w:r>
        <w:rPr>
          <w:rFonts w:ascii="Garamond" w:hAnsi="Garamond"/>
          <w:sz w:val="26"/>
          <w:szCs w:val="26"/>
        </w:rPr>
        <w:t>, “W</w:t>
      </w:r>
      <w:r w:rsidRPr="00D44E65">
        <w:rPr>
          <w:rFonts w:ascii="Garamond" w:hAnsi="Garamond"/>
          <w:sz w:val="26"/>
          <w:szCs w:val="26"/>
        </w:rPr>
        <w:t>ho am I that I should go to Pharaoh and tell him to release the Israelites and to let God’s people go?</w:t>
      </w:r>
      <w:r>
        <w:rPr>
          <w:rFonts w:ascii="Garamond" w:hAnsi="Garamond"/>
          <w:sz w:val="26"/>
          <w:szCs w:val="26"/>
        </w:rPr>
        <w:t xml:space="preserve">” </w:t>
      </w:r>
      <w:r w:rsidRPr="00D44E65">
        <w:rPr>
          <w:rFonts w:ascii="Garamond" w:hAnsi="Garamond"/>
          <w:sz w:val="26"/>
          <w:szCs w:val="26"/>
        </w:rPr>
        <w:t xml:space="preserve">God assures </w:t>
      </w:r>
      <w:r>
        <w:rPr>
          <w:rFonts w:ascii="Garamond" w:hAnsi="Garamond"/>
          <w:sz w:val="26"/>
          <w:szCs w:val="26"/>
        </w:rPr>
        <w:t>Moses</w:t>
      </w:r>
      <w:r w:rsidRPr="00D44E65">
        <w:rPr>
          <w:rFonts w:ascii="Garamond" w:hAnsi="Garamond"/>
          <w:sz w:val="26"/>
          <w:szCs w:val="26"/>
        </w:rPr>
        <w:t xml:space="preserve"> that </w:t>
      </w:r>
      <w:r>
        <w:rPr>
          <w:rFonts w:ascii="Garamond" w:hAnsi="Garamond"/>
          <w:sz w:val="26"/>
          <w:szCs w:val="26"/>
        </w:rPr>
        <w:t>h</w:t>
      </w:r>
      <w:r w:rsidRPr="00D44E65">
        <w:rPr>
          <w:rFonts w:ascii="Garamond" w:hAnsi="Garamond"/>
          <w:sz w:val="26"/>
          <w:szCs w:val="26"/>
        </w:rPr>
        <w:t>e is the person for the assignment. Moses, timid as he was, insecure as he felt, also recognized that he loved God so much</w:t>
      </w:r>
      <w:r>
        <w:rPr>
          <w:rFonts w:ascii="Garamond" w:hAnsi="Garamond"/>
          <w:sz w:val="26"/>
          <w:szCs w:val="26"/>
        </w:rPr>
        <w:t>—</w:t>
      </w:r>
      <w:r w:rsidRPr="00D44E65">
        <w:rPr>
          <w:rFonts w:ascii="Garamond" w:hAnsi="Garamond"/>
          <w:sz w:val="26"/>
          <w:szCs w:val="26"/>
        </w:rPr>
        <w:t>with all his heart, soul</w:t>
      </w:r>
      <w:r>
        <w:rPr>
          <w:rFonts w:ascii="Garamond" w:hAnsi="Garamond"/>
          <w:sz w:val="26"/>
          <w:szCs w:val="26"/>
        </w:rPr>
        <w:t xml:space="preserve">, </w:t>
      </w:r>
      <w:r w:rsidRPr="00D44E65">
        <w:rPr>
          <w:rFonts w:ascii="Garamond" w:hAnsi="Garamond"/>
          <w:sz w:val="26"/>
          <w:szCs w:val="26"/>
        </w:rPr>
        <w:t>and mind</w:t>
      </w:r>
      <w:r>
        <w:rPr>
          <w:rFonts w:ascii="Garamond" w:hAnsi="Garamond"/>
          <w:sz w:val="26"/>
          <w:szCs w:val="26"/>
        </w:rPr>
        <w:t>—</w:t>
      </w:r>
      <w:r w:rsidRPr="00D44E65">
        <w:rPr>
          <w:rFonts w:ascii="Garamond" w:hAnsi="Garamond"/>
          <w:sz w:val="26"/>
          <w:szCs w:val="26"/>
        </w:rPr>
        <w:t>that if God chose him to go to Egypt, th</w:t>
      </w:r>
      <w:r>
        <w:rPr>
          <w:rFonts w:ascii="Garamond" w:hAnsi="Garamond"/>
          <w:sz w:val="26"/>
          <w:szCs w:val="26"/>
        </w:rPr>
        <w:t>en th</w:t>
      </w:r>
      <w:r w:rsidRPr="00D44E65">
        <w:rPr>
          <w:rFonts w:ascii="Garamond" w:hAnsi="Garamond"/>
          <w:sz w:val="26"/>
          <w:szCs w:val="26"/>
        </w:rPr>
        <w:t>at’s what he had to do.</w:t>
      </w:r>
    </w:p>
    <w:p w14:paraId="0229DFD2" w14:textId="77777777" w:rsidR="00D02A96" w:rsidRPr="00D44E65" w:rsidRDefault="00D02A96" w:rsidP="00D02A96">
      <w:pPr>
        <w:pStyle w:val="Body"/>
        <w:rPr>
          <w:rFonts w:ascii="Garamond" w:hAnsi="Garamond"/>
          <w:sz w:val="26"/>
          <w:szCs w:val="26"/>
        </w:rPr>
      </w:pPr>
    </w:p>
    <w:p w14:paraId="1B7C25C7" w14:textId="77777777" w:rsidR="00D02A96" w:rsidRDefault="00D02A96" w:rsidP="00D02A96">
      <w:pPr>
        <w:pStyle w:val="Body"/>
        <w:rPr>
          <w:rFonts w:ascii="Garamond" w:hAnsi="Garamond"/>
          <w:sz w:val="26"/>
          <w:szCs w:val="26"/>
        </w:rPr>
      </w:pPr>
      <w:r w:rsidRPr="00D44E65">
        <w:rPr>
          <w:rFonts w:ascii="Garamond" w:hAnsi="Garamond"/>
          <w:sz w:val="26"/>
          <w:szCs w:val="26"/>
        </w:rPr>
        <w:t>Beloved, you and I are oftentimes called to things that seem beyond our comprehension and well beyond our capabilities. But when God taps you on the shoulder</w:t>
      </w:r>
      <w:r>
        <w:rPr>
          <w:rFonts w:ascii="Garamond" w:hAnsi="Garamond"/>
          <w:sz w:val="26"/>
          <w:szCs w:val="26"/>
        </w:rPr>
        <w:t xml:space="preserve">, </w:t>
      </w:r>
      <w:r w:rsidRPr="00D44E65">
        <w:rPr>
          <w:rFonts w:ascii="Garamond" w:hAnsi="Garamond"/>
          <w:sz w:val="26"/>
          <w:szCs w:val="26"/>
        </w:rPr>
        <w:t>and you love God above all things, you will step out in faith to do the thing that God has asked you to do.</w:t>
      </w:r>
    </w:p>
    <w:p w14:paraId="04C1F666" w14:textId="77777777" w:rsidR="00D02A96" w:rsidRPr="00D44E65" w:rsidRDefault="00D02A96" w:rsidP="00D02A96">
      <w:pPr>
        <w:pStyle w:val="Body"/>
        <w:rPr>
          <w:rFonts w:ascii="Garamond" w:hAnsi="Garamond"/>
          <w:sz w:val="26"/>
          <w:szCs w:val="26"/>
        </w:rPr>
      </w:pPr>
    </w:p>
    <w:p w14:paraId="20166CE4" w14:textId="77777777" w:rsidR="00D02A96" w:rsidRDefault="00D02A96" w:rsidP="00D02A96">
      <w:pPr>
        <w:pStyle w:val="Body"/>
        <w:rPr>
          <w:rFonts w:ascii="Garamond" w:hAnsi="Garamond"/>
          <w:sz w:val="26"/>
          <w:szCs w:val="26"/>
        </w:rPr>
      </w:pPr>
      <w:r>
        <w:rPr>
          <w:rFonts w:ascii="Garamond" w:hAnsi="Garamond"/>
          <w:sz w:val="26"/>
          <w:szCs w:val="26"/>
        </w:rPr>
        <w:lastRenderedPageBreak/>
        <w:t>Like it did for Moses, there</w:t>
      </w:r>
      <w:r w:rsidRPr="00D44E65">
        <w:rPr>
          <w:rFonts w:ascii="Garamond" w:hAnsi="Garamond"/>
          <w:sz w:val="26"/>
          <w:szCs w:val="26"/>
        </w:rPr>
        <w:t xml:space="preserve"> </w:t>
      </w:r>
      <w:r>
        <w:rPr>
          <w:rFonts w:ascii="Garamond" w:hAnsi="Garamond"/>
          <w:sz w:val="26"/>
          <w:szCs w:val="26"/>
        </w:rPr>
        <w:t xml:space="preserve">will </w:t>
      </w:r>
      <w:r w:rsidRPr="00D44E65">
        <w:rPr>
          <w:rFonts w:ascii="Garamond" w:hAnsi="Garamond"/>
          <w:sz w:val="26"/>
          <w:szCs w:val="26"/>
        </w:rPr>
        <w:t xml:space="preserve">time when </w:t>
      </w:r>
      <w:r>
        <w:rPr>
          <w:rFonts w:ascii="Garamond" w:hAnsi="Garamond"/>
          <w:sz w:val="26"/>
          <w:szCs w:val="26"/>
        </w:rPr>
        <w:t>we</w:t>
      </w:r>
      <w:r w:rsidRPr="00D44E65">
        <w:rPr>
          <w:rFonts w:ascii="Garamond" w:hAnsi="Garamond"/>
          <w:sz w:val="26"/>
          <w:szCs w:val="26"/>
        </w:rPr>
        <w:t xml:space="preserve"> will be called to set down earthly things. God will say to each of us, “</w:t>
      </w:r>
      <w:r>
        <w:rPr>
          <w:rFonts w:ascii="Garamond" w:hAnsi="Garamond"/>
          <w:sz w:val="26"/>
          <w:szCs w:val="26"/>
        </w:rPr>
        <w:t>Y</w:t>
      </w:r>
      <w:r w:rsidRPr="00D44E65">
        <w:rPr>
          <w:rFonts w:ascii="Garamond" w:hAnsi="Garamond"/>
          <w:sz w:val="26"/>
          <w:szCs w:val="26"/>
        </w:rPr>
        <w:t xml:space="preserve">ou will not cross over there,” just like he said to Moses. </w:t>
      </w:r>
      <w:r>
        <w:rPr>
          <w:rFonts w:ascii="Garamond" w:hAnsi="Garamond"/>
          <w:sz w:val="26"/>
          <w:szCs w:val="26"/>
        </w:rPr>
        <w:t xml:space="preserve">When that time comes, it is </w:t>
      </w:r>
      <w:r w:rsidRPr="00D44E65">
        <w:rPr>
          <w:rFonts w:ascii="Garamond" w:hAnsi="Garamond"/>
          <w:sz w:val="26"/>
          <w:szCs w:val="26"/>
        </w:rPr>
        <w:t xml:space="preserve">another </w:t>
      </w:r>
      <w:r>
        <w:rPr>
          <w:rFonts w:ascii="Garamond" w:hAnsi="Garamond"/>
          <w:sz w:val="26"/>
          <w:szCs w:val="26"/>
        </w:rPr>
        <w:t>chance</w:t>
      </w:r>
      <w:r w:rsidRPr="00D44E65">
        <w:rPr>
          <w:rFonts w:ascii="Garamond" w:hAnsi="Garamond"/>
          <w:sz w:val="26"/>
          <w:szCs w:val="26"/>
        </w:rPr>
        <w:t xml:space="preserve"> </w:t>
      </w:r>
      <w:r>
        <w:rPr>
          <w:rFonts w:ascii="Garamond" w:hAnsi="Garamond"/>
          <w:sz w:val="26"/>
          <w:szCs w:val="26"/>
        </w:rPr>
        <w:t>to put our</w:t>
      </w:r>
      <w:r w:rsidRPr="00D44E65">
        <w:rPr>
          <w:rFonts w:ascii="Garamond" w:hAnsi="Garamond"/>
          <w:sz w:val="26"/>
          <w:szCs w:val="26"/>
        </w:rPr>
        <w:t xml:space="preserve"> trust in God</w:t>
      </w:r>
      <w:r>
        <w:rPr>
          <w:rFonts w:ascii="Garamond" w:hAnsi="Garamond"/>
          <w:sz w:val="26"/>
          <w:szCs w:val="26"/>
        </w:rPr>
        <w:t>.</w:t>
      </w:r>
    </w:p>
    <w:p w14:paraId="175C2565" w14:textId="77777777" w:rsidR="00D02A96" w:rsidRDefault="00D02A96" w:rsidP="00D02A96">
      <w:pPr>
        <w:pStyle w:val="Body"/>
        <w:rPr>
          <w:rFonts w:ascii="Garamond" w:hAnsi="Garamond"/>
          <w:sz w:val="26"/>
          <w:szCs w:val="26"/>
        </w:rPr>
      </w:pPr>
    </w:p>
    <w:p w14:paraId="451360DE" w14:textId="77777777" w:rsidR="00D02A96" w:rsidRPr="00D44E65" w:rsidRDefault="00D02A96" w:rsidP="00D02A96">
      <w:pPr>
        <w:pStyle w:val="Body"/>
        <w:rPr>
          <w:rFonts w:ascii="Garamond" w:hAnsi="Garamond"/>
          <w:sz w:val="26"/>
          <w:szCs w:val="26"/>
        </w:rPr>
      </w:pPr>
      <w:r w:rsidRPr="00D44E65">
        <w:rPr>
          <w:rFonts w:ascii="Garamond" w:hAnsi="Garamond"/>
          <w:sz w:val="26"/>
          <w:szCs w:val="26"/>
        </w:rPr>
        <w:t>The words penned by the composer, Lucie Eddie Campbell put it this way:</w:t>
      </w:r>
      <w:r>
        <w:rPr>
          <w:rFonts w:ascii="Garamond" w:hAnsi="Garamond"/>
          <w:sz w:val="26"/>
          <w:szCs w:val="26"/>
        </w:rPr>
        <w:br/>
      </w:r>
    </w:p>
    <w:p w14:paraId="137801F0" w14:textId="77777777" w:rsidR="00D02A96" w:rsidRPr="00D44E65" w:rsidRDefault="00D02A96" w:rsidP="00D02A96">
      <w:pPr>
        <w:pStyle w:val="Body"/>
        <w:rPr>
          <w:rFonts w:ascii="Garamond" w:hAnsi="Garamond"/>
          <w:sz w:val="26"/>
          <w:szCs w:val="26"/>
        </w:rPr>
      </w:pPr>
      <w:r w:rsidRPr="00D44E65">
        <w:rPr>
          <w:rFonts w:ascii="Garamond" w:hAnsi="Garamond"/>
          <w:sz w:val="26"/>
          <w:szCs w:val="26"/>
        </w:rPr>
        <w:tab/>
        <w:t>Oh, when I come to the end of my journey,</w:t>
      </w:r>
    </w:p>
    <w:p w14:paraId="7DEF0D21" w14:textId="77777777" w:rsidR="00D02A96" w:rsidRPr="00D44E65" w:rsidRDefault="00D02A96" w:rsidP="00D02A96">
      <w:pPr>
        <w:pStyle w:val="Body"/>
        <w:rPr>
          <w:rFonts w:ascii="Garamond" w:hAnsi="Garamond"/>
          <w:sz w:val="26"/>
          <w:szCs w:val="26"/>
        </w:rPr>
      </w:pPr>
      <w:r w:rsidRPr="00D44E65">
        <w:rPr>
          <w:rFonts w:ascii="Garamond" w:hAnsi="Garamond"/>
          <w:sz w:val="26"/>
          <w:szCs w:val="26"/>
        </w:rPr>
        <w:tab/>
        <w:t>Weary of life and the battle is won,</w:t>
      </w:r>
    </w:p>
    <w:p w14:paraId="56D7ACFD" w14:textId="77777777" w:rsidR="00D02A96" w:rsidRPr="00D44E65" w:rsidRDefault="00D02A96" w:rsidP="00D02A96">
      <w:pPr>
        <w:pStyle w:val="Body"/>
        <w:rPr>
          <w:rFonts w:ascii="Garamond" w:hAnsi="Garamond"/>
          <w:sz w:val="26"/>
          <w:szCs w:val="26"/>
        </w:rPr>
      </w:pPr>
      <w:r w:rsidRPr="00D44E65">
        <w:rPr>
          <w:rFonts w:ascii="Garamond" w:hAnsi="Garamond"/>
          <w:sz w:val="26"/>
          <w:szCs w:val="26"/>
        </w:rPr>
        <w:tab/>
        <w:t>Carrying the staff and the cross of redemption,</w:t>
      </w:r>
    </w:p>
    <w:p w14:paraId="2B144572" w14:textId="77777777" w:rsidR="00D02A96" w:rsidRPr="00D44E65" w:rsidRDefault="00D02A96" w:rsidP="00D02A96">
      <w:pPr>
        <w:pStyle w:val="Body"/>
        <w:rPr>
          <w:rFonts w:ascii="Garamond" w:hAnsi="Garamond"/>
          <w:sz w:val="26"/>
          <w:szCs w:val="26"/>
        </w:rPr>
      </w:pPr>
      <w:r w:rsidRPr="00D44E65">
        <w:rPr>
          <w:rFonts w:ascii="Garamond" w:hAnsi="Garamond"/>
          <w:sz w:val="26"/>
          <w:szCs w:val="26"/>
        </w:rPr>
        <w:tab/>
        <w:t>He’ll understand and say, well done.</w:t>
      </w:r>
    </w:p>
    <w:p w14:paraId="43B8F098" w14:textId="77777777" w:rsidR="00D02A96" w:rsidRPr="00D44E65" w:rsidRDefault="00D02A96" w:rsidP="00D02A96">
      <w:pPr>
        <w:pStyle w:val="Body"/>
        <w:rPr>
          <w:rFonts w:ascii="Garamond" w:hAnsi="Garamond"/>
          <w:sz w:val="26"/>
          <w:szCs w:val="26"/>
        </w:rPr>
      </w:pPr>
    </w:p>
    <w:p w14:paraId="28F2CA51" w14:textId="77777777" w:rsidR="00D02A96" w:rsidRDefault="00D02A96" w:rsidP="00D02A96">
      <w:pPr>
        <w:pStyle w:val="Body"/>
        <w:rPr>
          <w:rFonts w:ascii="Garamond" w:hAnsi="Garamond"/>
          <w:sz w:val="26"/>
          <w:szCs w:val="26"/>
        </w:rPr>
      </w:pPr>
      <w:r>
        <w:rPr>
          <w:rFonts w:ascii="Garamond" w:hAnsi="Garamond"/>
          <w:sz w:val="26"/>
          <w:szCs w:val="26"/>
        </w:rPr>
        <w:t>The final phrase of course recalls that line from one of Jesus’s parables: “</w:t>
      </w:r>
      <w:r w:rsidRPr="000F46AD">
        <w:rPr>
          <w:rFonts w:ascii="Garamond" w:hAnsi="Garamond"/>
          <w:sz w:val="26"/>
          <w:szCs w:val="26"/>
        </w:rPr>
        <w:t>Well done, good and faithful servant!</w:t>
      </w:r>
      <w:r>
        <w:rPr>
          <w:rFonts w:ascii="Garamond" w:hAnsi="Garamond"/>
          <w:sz w:val="26"/>
          <w:szCs w:val="26"/>
        </w:rPr>
        <w:t xml:space="preserve">” </w:t>
      </w:r>
    </w:p>
    <w:p w14:paraId="054849C4" w14:textId="77777777" w:rsidR="00D02A96" w:rsidRDefault="00D02A96" w:rsidP="00D02A96">
      <w:pPr>
        <w:pStyle w:val="Body"/>
        <w:rPr>
          <w:rFonts w:ascii="Garamond" w:hAnsi="Garamond"/>
          <w:sz w:val="26"/>
          <w:szCs w:val="26"/>
        </w:rPr>
      </w:pPr>
    </w:p>
    <w:p w14:paraId="41428A7E" w14:textId="77777777" w:rsidR="00D02A96" w:rsidRDefault="00D02A96" w:rsidP="00D02A96">
      <w:pPr>
        <w:pStyle w:val="Body"/>
        <w:rPr>
          <w:rFonts w:ascii="Garamond" w:hAnsi="Garamond"/>
          <w:sz w:val="26"/>
          <w:szCs w:val="26"/>
        </w:rPr>
      </w:pPr>
      <w:r>
        <w:rPr>
          <w:rFonts w:ascii="Garamond" w:hAnsi="Garamond"/>
          <w:sz w:val="26"/>
          <w:szCs w:val="26"/>
        </w:rPr>
        <w:t xml:space="preserve">Now, those words will not be spoken to us because we answered all the questions right on the test, but because we knew the answer to the question </w:t>
      </w:r>
      <w:r w:rsidRPr="00D44E65">
        <w:rPr>
          <w:rFonts w:ascii="Garamond" w:hAnsi="Garamond"/>
          <w:sz w:val="26"/>
          <w:szCs w:val="26"/>
        </w:rPr>
        <w:t>Jesus asks</w:t>
      </w:r>
      <w:r>
        <w:rPr>
          <w:rFonts w:ascii="Garamond" w:hAnsi="Garamond"/>
          <w:sz w:val="26"/>
          <w:szCs w:val="26"/>
        </w:rPr>
        <w:t>,</w:t>
      </w:r>
      <w:r w:rsidRPr="00D44E65">
        <w:rPr>
          <w:rFonts w:ascii="Garamond" w:hAnsi="Garamond"/>
          <w:sz w:val="26"/>
          <w:szCs w:val="26"/>
        </w:rPr>
        <w:t xml:space="preserve"> in several different ways</w:t>
      </w:r>
      <w:r>
        <w:rPr>
          <w:rFonts w:ascii="Garamond" w:hAnsi="Garamond"/>
          <w:sz w:val="26"/>
          <w:szCs w:val="26"/>
        </w:rPr>
        <w:t>,</w:t>
      </w:r>
      <w:r w:rsidRPr="00D44E65">
        <w:rPr>
          <w:rFonts w:ascii="Garamond" w:hAnsi="Garamond"/>
          <w:sz w:val="26"/>
          <w:szCs w:val="26"/>
        </w:rPr>
        <w:t xml:space="preserve"> throughout the Gospel of Matthew, </w:t>
      </w:r>
      <w:r>
        <w:rPr>
          <w:rFonts w:ascii="Garamond" w:hAnsi="Garamond"/>
          <w:sz w:val="26"/>
          <w:szCs w:val="26"/>
        </w:rPr>
        <w:t>“</w:t>
      </w:r>
      <w:r w:rsidRPr="00D44E65">
        <w:rPr>
          <w:rFonts w:ascii="Garamond" w:hAnsi="Garamond"/>
          <w:sz w:val="26"/>
          <w:szCs w:val="26"/>
        </w:rPr>
        <w:t xml:space="preserve">Who do </w:t>
      </w:r>
      <w:r w:rsidRPr="00A06ACB">
        <w:rPr>
          <w:rFonts w:ascii="Garamond" w:hAnsi="Garamond"/>
          <w:i/>
          <w:iCs/>
          <w:sz w:val="26"/>
          <w:szCs w:val="26"/>
        </w:rPr>
        <w:t>you</w:t>
      </w:r>
      <w:r w:rsidRPr="00D44E65">
        <w:rPr>
          <w:rFonts w:ascii="Garamond" w:hAnsi="Garamond"/>
          <w:sz w:val="26"/>
          <w:szCs w:val="26"/>
        </w:rPr>
        <w:t xml:space="preserve"> say that I am?</w:t>
      </w:r>
      <w:r>
        <w:rPr>
          <w:rFonts w:ascii="Garamond" w:hAnsi="Garamond"/>
          <w:sz w:val="26"/>
          <w:szCs w:val="26"/>
        </w:rPr>
        <w:t>”</w:t>
      </w:r>
      <w:r w:rsidRPr="00D44E65">
        <w:rPr>
          <w:rFonts w:ascii="Garamond" w:hAnsi="Garamond"/>
          <w:sz w:val="26"/>
          <w:szCs w:val="26"/>
        </w:rPr>
        <w:t xml:space="preserve"> </w:t>
      </w:r>
    </w:p>
    <w:p w14:paraId="30C7D6A5" w14:textId="77777777" w:rsidR="00D02A96" w:rsidRDefault="00D02A96" w:rsidP="00D02A96">
      <w:pPr>
        <w:pStyle w:val="Body"/>
        <w:rPr>
          <w:rFonts w:ascii="Garamond" w:hAnsi="Garamond"/>
          <w:sz w:val="26"/>
          <w:szCs w:val="26"/>
        </w:rPr>
      </w:pPr>
    </w:p>
    <w:p w14:paraId="7D824DBB" w14:textId="77777777" w:rsidR="00D02A96" w:rsidRDefault="00D02A96" w:rsidP="00D02A96">
      <w:pPr>
        <w:pStyle w:val="Body"/>
        <w:rPr>
          <w:rFonts w:ascii="Garamond" w:hAnsi="Garamond"/>
          <w:sz w:val="26"/>
          <w:szCs w:val="26"/>
        </w:rPr>
      </w:pPr>
      <w:r w:rsidRPr="00D44E65">
        <w:rPr>
          <w:rFonts w:ascii="Garamond" w:hAnsi="Garamond"/>
          <w:sz w:val="26"/>
          <w:szCs w:val="26"/>
        </w:rPr>
        <w:t>Jesus</w:t>
      </w:r>
      <w:r>
        <w:rPr>
          <w:rFonts w:ascii="Garamond" w:hAnsi="Garamond"/>
          <w:sz w:val="26"/>
          <w:szCs w:val="26"/>
        </w:rPr>
        <w:t xml:space="preserve"> asks a similar question at the end of this exchange with the Pharisees:</w:t>
      </w:r>
      <w:r w:rsidRPr="00D44E65">
        <w:rPr>
          <w:rFonts w:ascii="Garamond" w:hAnsi="Garamond"/>
          <w:sz w:val="26"/>
          <w:szCs w:val="26"/>
        </w:rPr>
        <w:t xml:space="preserve"> </w:t>
      </w:r>
      <w:r>
        <w:rPr>
          <w:rFonts w:ascii="Garamond" w:hAnsi="Garamond"/>
          <w:sz w:val="26"/>
          <w:szCs w:val="26"/>
        </w:rPr>
        <w:t>“W</w:t>
      </w:r>
      <w:r w:rsidRPr="00D44E65">
        <w:rPr>
          <w:rFonts w:ascii="Garamond" w:hAnsi="Garamond"/>
          <w:sz w:val="26"/>
          <w:szCs w:val="26"/>
        </w:rPr>
        <w:t>hat do you think of the Messiah?</w:t>
      </w:r>
      <w:r>
        <w:rPr>
          <w:rFonts w:ascii="Garamond" w:hAnsi="Garamond"/>
          <w:sz w:val="26"/>
          <w:szCs w:val="26"/>
        </w:rPr>
        <w:t>”</w:t>
      </w:r>
    </w:p>
    <w:p w14:paraId="0AECFE51" w14:textId="77777777" w:rsidR="00D02A96" w:rsidRDefault="00D02A96" w:rsidP="00D02A96">
      <w:pPr>
        <w:pStyle w:val="Body"/>
        <w:rPr>
          <w:rFonts w:ascii="Garamond" w:hAnsi="Garamond"/>
          <w:sz w:val="26"/>
          <w:szCs w:val="26"/>
        </w:rPr>
      </w:pPr>
    </w:p>
    <w:p w14:paraId="40E514CF" w14:textId="77777777" w:rsidR="00D02A96" w:rsidRDefault="00D02A96" w:rsidP="00D02A96">
      <w:pPr>
        <w:pStyle w:val="Body"/>
        <w:rPr>
          <w:rFonts w:ascii="Garamond" w:hAnsi="Garamond"/>
          <w:sz w:val="26"/>
          <w:szCs w:val="26"/>
        </w:rPr>
      </w:pPr>
      <w:r>
        <w:rPr>
          <w:rFonts w:ascii="Garamond" w:hAnsi="Garamond"/>
          <w:sz w:val="26"/>
          <w:szCs w:val="26"/>
        </w:rPr>
        <w:t xml:space="preserve">What is </w:t>
      </w:r>
      <w:r w:rsidRPr="00A21A19">
        <w:rPr>
          <w:rFonts w:ascii="Garamond" w:hAnsi="Garamond"/>
          <w:i/>
          <w:iCs/>
          <w:sz w:val="26"/>
          <w:szCs w:val="26"/>
        </w:rPr>
        <w:t>your</w:t>
      </w:r>
      <w:r>
        <w:rPr>
          <w:rFonts w:ascii="Garamond" w:hAnsi="Garamond"/>
          <w:sz w:val="26"/>
          <w:szCs w:val="26"/>
        </w:rPr>
        <w:t xml:space="preserve"> answer?</w:t>
      </w:r>
      <w:r w:rsidRPr="00D44E65">
        <w:rPr>
          <w:rFonts w:ascii="Garamond" w:hAnsi="Garamond"/>
          <w:sz w:val="26"/>
          <w:szCs w:val="26"/>
        </w:rPr>
        <w:t xml:space="preserve"> This is </w:t>
      </w:r>
      <w:proofErr w:type="gramStart"/>
      <w:r w:rsidRPr="00D44E65">
        <w:rPr>
          <w:rFonts w:ascii="Garamond" w:hAnsi="Garamond"/>
          <w:sz w:val="26"/>
          <w:szCs w:val="26"/>
        </w:rPr>
        <w:t>definitely not</w:t>
      </w:r>
      <w:proofErr w:type="gramEnd"/>
      <w:r w:rsidRPr="00D44E65">
        <w:rPr>
          <w:rFonts w:ascii="Garamond" w:hAnsi="Garamond"/>
          <w:sz w:val="26"/>
          <w:szCs w:val="26"/>
        </w:rPr>
        <w:t xml:space="preserve"> a </w:t>
      </w:r>
      <w:r>
        <w:rPr>
          <w:rFonts w:ascii="Garamond" w:hAnsi="Garamond"/>
          <w:sz w:val="26"/>
          <w:szCs w:val="26"/>
        </w:rPr>
        <w:t>“</w:t>
      </w:r>
      <w:r w:rsidRPr="00D44E65">
        <w:rPr>
          <w:rFonts w:ascii="Garamond" w:hAnsi="Garamond"/>
          <w:sz w:val="26"/>
          <w:szCs w:val="26"/>
        </w:rPr>
        <w:t>gotcha</w:t>
      </w:r>
      <w:r>
        <w:rPr>
          <w:rFonts w:ascii="Garamond" w:hAnsi="Garamond"/>
          <w:sz w:val="26"/>
          <w:szCs w:val="26"/>
        </w:rPr>
        <w:t>”</w:t>
      </w:r>
      <w:r w:rsidRPr="00D44E65">
        <w:rPr>
          <w:rFonts w:ascii="Garamond" w:hAnsi="Garamond"/>
          <w:sz w:val="26"/>
          <w:szCs w:val="26"/>
        </w:rPr>
        <w:t xml:space="preserve"> question. </w:t>
      </w:r>
      <w:r>
        <w:rPr>
          <w:rFonts w:ascii="Garamond" w:hAnsi="Garamond"/>
          <w:sz w:val="26"/>
          <w:szCs w:val="26"/>
        </w:rPr>
        <w:t>Its stakes are real. And y</w:t>
      </w:r>
      <w:r w:rsidRPr="00D44E65">
        <w:rPr>
          <w:rFonts w:ascii="Garamond" w:hAnsi="Garamond"/>
          <w:sz w:val="26"/>
          <w:szCs w:val="26"/>
        </w:rPr>
        <w:t xml:space="preserve">our answer has never been more relevant than </w:t>
      </w:r>
      <w:r>
        <w:rPr>
          <w:rFonts w:ascii="Garamond" w:hAnsi="Garamond"/>
          <w:sz w:val="26"/>
          <w:szCs w:val="26"/>
        </w:rPr>
        <w:t>today</w:t>
      </w:r>
      <w:r w:rsidRPr="00D44E65">
        <w:rPr>
          <w:rFonts w:ascii="Garamond" w:hAnsi="Garamond"/>
          <w:sz w:val="26"/>
          <w:szCs w:val="26"/>
        </w:rPr>
        <w:t xml:space="preserve">. </w:t>
      </w:r>
    </w:p>
    <w:p w14:paraId="2F5C298F" w14:textId="77777777" w:rsidR="00D02A96" w:rsidRDefault="00D02A96" w:rsidP="00D02A96">
      <w:pPr>
        <w:pStyle w:val="Body"/>
        <w:rPr>
          <w:rFonts w:ascii="Garamond" w:hAnsi="Garamond"/>
          <w:i/>
          <w:iCs/>
          <w:sz w:val="26"/>
          <w:szCs w:val="26"/>
        </w:rPr>
      </w:pPr>
    </w:p>
    <w:p w14:paraId="7DB31D0D" w14:textId="77777777" w:rsidR="00D02A96" w:rsidRPr="000E52CF" w:rsidRDefault="00D02A96" w:rsidP="00D02A96">
      <w:pPr>
        <w:pStyle w:val="Body"/>
        <w:rPr>
          <w:rFonts w:ascii="Garamond" w:hAnsi="Garamond"/>
          <w:sz w:val="26"/>
          <w:szCs w:val="26"/>
        </w:rPr>
      </w:pPr>
      <w:r w:rsidRPr="00B404EA">
        <w:rPr>
          <w:rFonts w:ascii="Garamond" w:hAnsi="Garamond"/>
          <w:i/>
          <w:iCs/>
          <w:sz w:val="26"/>
          <w:szCs w:val="26"/>
        </w:rPr>
        <w:t>Amen</w:t>
      </w:r>
      <w:r w:rsidRPr="000E52CF">
        <w:rPr>
          <w:rFonts w:ascii="Garamond" w:hAnsi="Garamond"/>
          <w:sz w:val="26"/>
          <w:szCs w:val="26"/>
        </w:rPr>
        <w:t>.</w:t>
      </w:r>
    </w:p>
    <w:p w14:paraId="5B6E6E36" w14:textId="77777777" w:rsidR="00D02A96" w:rsidRDefault="00D02A96" w:rsidP="00D02A96">
      <w:pPr>
        <w:rPr>
          <w:b/>
          <w:bCs/>
          <w:i/>
          <w:iCs/>
          <w:sz w:val="26"/>
          <w:szCs w:val="26"/>
        </w:rPr>
      </w:pPr>
    </w:p>
    <w:p w14:paraId="3686FC70" w14:textId="77777777" w:rsidR="00D02A96" w:rsidRPr="00E13541" w:rsidRDefault="00D02A96" w:rsidP="00D02A96">
      <w:pPr>
        <w:rPr>
          <w:b/>
          <w:bCs/>
          <w:i/>
          <w:iCs/>
          <w:sz w:val="26"/>
          <w:szCs w:val="26"/>
        </w:rPr>
      </w:pPr>
    </w:p>
    <w:p w14:paraId="738F20F6" w14:textId="77777777" w:rsidR="00D02A96" w:rsidRDefault="00D02A96" w:rsidP="00D02A96">
      <w:pPr>
        <w:rPr>
          <w:i/>
          <w:iCs/>
          <w:sz w:val="26"/>
          <w:szCs w:val="26"/>
        </w:rPr>
      </w:pPr>
      <w:r w:rsidRPr="00E65892">
        <w:rPr>
          <w:b/>
          <w:bCs/>
          <w:i/>
          <w:iCs/>
          <w:sz w:val="26"/>
          <w:szCs w:val="26"/>
        </w:rPr>
        <w:t xml:space="preserve">The Rev. Kathleen Walker </w:t>
      </w:r>
      <w:r w:rsidRPr="00E65892">
        <w:rPr>
          <w:i/>
          <w:iCs/>
          <w:sz w:val="26"/>
          <w:szCs w:val="26"/>
        </w:rPr>
        <w:t xml:space="preserve">joined the staff of the Episcopal Diocese of North Carolina in February 2020 to focus on the continuity and vitality of the dozen Black congregations. The history of the African American tradition in North Carolina is rich and profound. It is important to weave their diversity into a closer bond of inclusion with other parishes and the diocese. The goal is to ensure all predominantly Black congregations have the best opportunity to make the fullest use of the resources of their parishes, partnerships, and the diocese. Currently there are 11 active African American congregations in the diocese and one historical church that is in process of redevelopment. Canon Walker is passionate about sustaining and supporting Black communities in the context of the Episcopal church. Canon Walker graduated from Virginia Theological Seminary in 2018. She is currently president of the Alumni Association Executive Committee. She has dedicated many years to the cause of social and racial justice. Rev. Walker is committed to fulfilling the diocese’s priority of becoming beloved community as we work through racial reckoning, justice and healing. She is also president of the Rt. Rev. Michael B. Curry chapter of the Union of Black Episcopalians. </w:t>
      </w:r>
    </w:p>
    <w:p w14:paraId="54F07A1F" w14:textId="77777777" w:rsidR="00D02A96" w:rsidRPr="005A04EF" w:rsidRDefault="00D02A96" w:rsidP="00D02A96">
      <w:pPr>
        <w:rPr>
          <w:i/>
          <w:iCs/>
          <w:sz w:val="26"/>
          <w:szCs w:val="26"/>
        </w:rPr>
      </w:pPr>
      <w:r>
        <w:rPr>
          <w:noProof/>
        </w:rPr>
        <w:lastRenderedPageBreak/>
        <mc:AlternateContent>
          <mc:Choice Requires="wps">
            <w:drawing>
              <wp:anchor distT="0" distB="0" distL="114300" distR="114300" simplePos="0" relativeHeight="251659264" behindDoc="0" locked="0" layoutInCell="1" allowOverlap="1" wp14:anchorId="1CDBA74F" wp14:editId="31AE3613">
                <wp:simplePos x="0" y="0"/>
                <wp:positionH relativeFrom="column">
                  <wp:posOffset>3260090</wp:posOffset>
                </wp:positionH>
                <wp:positionV relativeFrom="paragraph">
                  <wp:posOffset>344170</wp:posOffset>
                </wp:positionV>
                <wp:extent cx="3637280" cy="1195705"/>
                <wp:effectExtent l="0" t="0" r="0" b="0"/>
                <wp:wrapSquare wrapText="bothSides"/>
                <wp:docPr id="974715412" name="Text Box 1"/>
                <wp:cNvGraphicFramePr/>
                <a:graphic xmlns:a="http://schemas.openxmlformats.org/drawingml/2006/main">
                  <a:graphicData uri="http://schemas.microsoft.com/office/word/2010/wordprocessingShape">
                    <wps:wsp>
                      <wps:cNvSpPr txBox="1"/>
                      <wps:spPr>
                        <a:xfrm>
                          <a:off x="0" y="0"/>
                          <a:ext cx="3637280" cy="1195705"/>
                        </a:xfrm>
                        <a:prstGeom prst="rect">
                          <a:avLst/>
                        </a:prstGeom>
                        <a:noFill/>
                        <a:ln w="6350">
                          <a:noFill/>
                        </a:ln>
                      </wps:spPr>
                      <wps:txbx>
                        <w:txbxContent>
                          <w:p w14:paraId="14C369B6" w14:textId="77777777" w:rsidR="00D02A96" w:rsidRPr="00225FEC" w:rsidRDefault="00D02A96" w:rsidP="00D02A96">
                            <w:pPr>
                              <w:rPr>
                                <w:rFonts w:ascii="Gill Sans MT" w:hAnsi="Gill Sans MT"/>
                                <w:sz w:val="22"/>
                                <w:szCs w:val="22"/>
                              </w:rPr>
                            </w:pPr>
                            <w:r w:rsidRPr="00225FEC">
                              <w:rPr>
                                <w:rFonts w:ascii="Gill Sans MT" w:hAnsi="Gill Sans MT"/>
                                <w:sz w:val="22"/>
                                <w:szCs w:val="22"/>
                              </w:rPr>
                              <w:t>Sermons that Work and Bible Studies that Work are a joint offering of Forward Movement and The Office of Communication at The Episcopal Church.</w:t>
                            </w:r>
                          </w:p>
                          <w:p w14:paraId="27BB3380" w14:textId="77777777" w:rsidR="00D02A96" w:rsidRPr="00225FEC" w:rsidRDefault="00D02A96" w:rsidP="00D02A96">
                            <w:pPr>
                              <w:rPr>
                                <w:rFonts w:ascii="Gill Sans MT" w:hAnsi="Gill Sans MT"/>
                                <w:sz w:val="22"/>
                                <w:szCs w:val="22"/>
                              </w:rPr>
                            </w:pPr>
                          </w:p>
                          <w:p w14:paraId="53B37ACF" w14:textId="77777777" w:rsidR="00D02A96" w:rsidRPr="00225FEC" w:rsidRDefault="00D02A96" w:rsidP="00D02A96">
                            <w:pPr>
                              <w:rPr>
                                <w:rFonts w:ascii="Gill Sans MT" w:hAnsi="Gill Sans MT"/>
                                <w:sz w:val="22"/>
                                <w:szCs w:val="22"/>
                              </w:rPr>
                            </w:pPr>
                            <w:hyperlink r:id="rId5" w:history="1">
                              <w:r w:rsidRPr="00225FEC">
                                <w:rPr>
                                  <w:rStyle w:val="Hyperlink"/>
                                  <w:rFonts w:ascii="Gill Sans MT" w:hAnsi="Gill Sans MT"/>
                                  <w:sz w:val="22"/>
                                  <w:szCs w:val="22"/>
                                </w:rPr>
                                <w:t>https://www.episcopalchurch.org/bible-study/</w:t>
                              </w:r>
                            </w:hyperlink>
                          </w:p>
                          <w:p w14:paraId="277B31B7" w14:textId="77777777" w:rsidR="00D02A96" w:rsidRPr="00225FEC" w:rsidRDefault="00D02A96" w:rsidP="00D02A96">
                            <w:pPr>
                              <w:rPr>
                                <w:rFonts w:ascii="Gill Sans MT" w:hAnsi="Gill Sans MT"/>
                                <w:sz w:val="22"/>
                                <w:szCs w:val="22"/>
                              </w:rPr>
                            </w:pPr>
                            <w:hyperlink r:id="rId6" w:history="1">
                              <w:r w:rsidRPr="00225FEC">
                                <w:rPr>
                                  <w:rStyle w:val="Hyperlink"/>
                                  <w:rFonts w:ascii="Gill Sans MT" w:hAnsi="Gill Sans MT"/>
                                  <w:sz w:val="22"/>
                                  <w:szCs w:val="22"/>
                                </w:rPr>
                                <w:t>https://www.episcopalchurch.org/sermons-that-work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DBA74F" id="_x0000_t202" coordsize="21600,21600" o:spt="202" path="m,l,21600r21600,l21600,xe">
                <v:stroke joinstyle="miter"/>
                <v:path gradientshapeok="t" o:connecttype="rect"/>
              </v:shapetype>
              <v:shape id="Text Box 1" o:spid="_x0000_s1026" type="#_x0000_t202" style="position:absolute;margin-left:256.7pt;margin-top:27.1pt;width:286.4pt;height:9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" filled="f" stroked="f" strokeweight=".5pt">
                <v:textbox>
                  <w:txbxContent>
                    <w:p w14:paraId="14C369B6" w14:textId="77777777" w:rsidR="00D02A96" w:rsidRPr="00225FEC" w:rsidRDefault="00D02A96" w:rsidP="00D02A96">
                      <w:pPr>
                        <w:rPr>
                          <w:rFonts w:ascii="Gill Sans MT" w:hAnsi="Gill Sans MT"/>
                          <w:sz w:val="22"/>
                          <w:szCs w:val="22"/>
                        </w:rPr>
                      </w:pPr>
                      <w:r w:rsidRPr="00225FEC">
                        <w:rPr>
                          <w:rFonts w:ascii="Gill Sans MT" w:hAnsi="Gill Sans MT"/>
                          <w:sz w:val="22"/>
                          <w:szCs w:val="22"/>
                        </w:rPr>
                        <w:t>Sermons that Work and Bible Studies that Work are a joint offering of Forward Movement and The Office of Communication at The Episcopal Church.</w:t>
                      </w:r>
                    </w:p>
                    <w:p w14:paraId="27BB3380" w14:textId="77777777" w:rsidR="00D02A96" w:rsidRPr="00225FEC" w:rsidRDefault="00D02A96" w:rsidP="00D02A96">
                      <w:pPr>
                        <w:rPr>
                          <w:rFonts w:ascii="Gill Sans MT" w:hAnsi="Gill Sans MT"/>
                          <w:sz w:val="22"/>
                          <w:szCs w:val="22"/>
                        </w:rPr>
                      </w:pPr>
                    </w:p>
                    <w:p w14:paraId="53B37ACF" w14:textId="77777777" w:rsidR="00D02A96" w:rsidRPr="00225FEC" w:rsidRDefault="00D02A96" w:rsidP="00D02A96">
                      <w:pPr>
                        <w:rPr>
                          <w:rFonts w:ascii="Gill Sans MT" w:hAnsi="Gill Sans MT"/>
                          <w:sz w:val="22"/>
                          <w:szCs w:val="22"/>
                        </w:rPr>
                      </w:pPr>
                      <w:hyperlink r:id="rId7" w:history="1">
                        <w:r w:rsidRPr="00225FEC">
                          <w:rPr>
                            <w:rStyle w:val="Hyperlink"/>
                            <w:rFonts w:ascii="Gill Sans MT" w:hAnsi="Gill Sans MT"/>
                            <w:sz w:val="22"/>
                            <w:szCs w:val="22"/>
                          </w:rPr>
                          <w:t>https://www.episcopalchurch.org/bible-study/</w:t>
                        </w:r>
                      </w:hyperlink>
                    </w:p>
                    <w:p w14:paraId="277B31B7" w14:textId="77777777" w:rsidR="00D02A96" w:rsidRPr="00225FEC" w:rsidRDefault="00D02A96" w:rsidP="00D02A96">
                      <w:pPr>
                        <w:rPr>
                          <w:rFonts w:ascii="Gill Sans MT" w:hAnsi="Gill Sans MT"/>
                          <w:sz w:val="22"/>
                          <w:szCs w:val="22"/>
                        </w:rPr>
                      </w:pPr>
                      <w:hyperlink r:id="rId8" w:history="1">
                        <w:r w:rsidRPr="00225FEC">
                          <w:rPr>
                            <w:rStyle w:val="Hyperlink"/>
                            <w:rFonts w:ascii="Gill Sans MT" w:hAnsi="Gill Sans MT"/>
                            <w:sz w:val="22"/>
                            <w:szCs w:val="22"/>
                          </w:rPr>
                          <w:t>https://www.episcopalchurch.org/sermons-that-work</w:t>
                        </w:r>
                      </w:hyperlink>
                    </w:p>
                  </w:txbxContent>
                </v:textbox>
                <w10:wrap type="square"/>
              </v:shape>
            </w:pict>
          </mc:Fallback>
        </mc:AlternateContent>
      </w:r>
      <w:r>
        <w:rPr>
          <w:noProof/>
          <w14:ligatures w14:val="standardContextual"/>
        </w:rPr>
        <w:drawing>
          <wp:inline distT="0" distB="0" distL="0" distR="0" wp14:anchorId="035D4F79" wp14:editId="2DBE7CE5">
            <wp:extent cx="3069771" cy="1642612"/>
            <wp:effectExtent l="0" t="0" r="3810" b="0"/>
            <wp:docPr id="1455051367" name="Picture 1" descr="A close-up of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51367" name="Picture 1" descr="A close-up of logo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94210" cy="1655689"/>
                    </a:xfrm>
                    <a:prstGeom prst="rect">
                      <a:avLst/>
                    </a:prstGeom>
                  </pic:spPr>
                </pic:pic>
              </a:graphicData>
            </a:graphic>
          </wp:inline>
        </w:drawing>
      </w:r>
    </w:p>
    <w:p w14:paraId="2889E1BD" w14:textId="77777777" w:rsidR="00D02A96" w:rsidRPr="008E6632" w:rsidRDefault="00D02A96" w:rsidP="00D02A96"/>
    <w:p w14:paraId="4CA5C768" w14:textId="77777777" w:rsidR="00D02A96" w:rsidRDefault="00D02A96" w:rsidP="00D02A96"/>
    <w:p w14:paraId="0EDFC005" w14:textId="77777777" w:rsidR="00D02A96" w:rsidRDefault="00D02A96" w:rsidP="00D02A96"/>
    <w:p w14:paraId="4327F0D3" w14:textId="77777777" w:rsidR="000661CF" w:rsidRDefault="000661CF"/>
    <w:sectPr w:rsidR="000661CF" w:rsidSect="00D02A96">
      <w:footerReference w:type="default" r:id="rId10"/>
      <w:pgSz w:w="12240" w:h="15840"/>
      <w:pgMar w:top="835" w:right="720" w:bottom="87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4D"/>
    <w:family w:val="swiss"/>
    <w:pitch w:val="variable"/>
    <w:sig w:usb0="00000003" w:usb1="00000000" w:usb2="00000000" w:usb3="00000000" w:csb0="00000003" w:csb1="00000000"/>
  </w:font>
  <w:font w:name="Gill Sans Light">
    <w:altName w:val="GILL SANS LIGHT"/>
    <w:panose1 w:val="020B03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CA2FE9" w14:textId="77777777" w:rsidR="00D02A96" w:rsidRPr="00814E3C" w:rsidRDefault="00D02A96" w:rsidP="00812385">
    <w:pPr>
      <w:pStyle w:val="Footer"/>
      <w:rPr>
        <w:rFonts w:ascii="Gill Sans Light" w:hAnsi="Gill Sans Light" w:cs="Gill Sans Light"/>
        <w:sz w:val="18"/>
      </w:rPr>
    </w:pPr>
    <w:r w:rsidRPr="00814E3C">
      <w:rPr>
        <w:rFonts w:ascii="Gill Sans Light" w:hAnsi="Gill Sans Light" w:cs="Gill Sans Light" w:hint="cs"/>
        <w:sz w:val="18"/>
      </w:rPr>
      <w:t>Published by the Office of Communication of The Episcopal Church, 815 Second Avenue, New York, N.Y. 10017 © 20</w:t>
    </w:r>
    <w:r>
      <w:rPr>
        <w:rFonts w:ascii="Gill Sans Light" w:hAnsi="Gill Sans Light" w:cs="Gill Sans Light"/>
        <w:sz w:val="18"/>
      </w:rPr>
      <w:t>26</w:t>
    </w:r>
    <w:r w:rsidRPr="00814E3C">
      <w:rPr>
        <w:rFonts w:ascii="Gill Sans Light" w:hAnsi="Gill Sans Light" w:cs="Gill Sans Light" w:hint="cs"/>
        <w:sz w:val="18"/>
      </w:rPr>
      <w:t xml:space="preserve"> The Domestic and Foreign Missionary Society of the Protestant Episcopal Church in the United States of America. All rights reserved.</w:t>
    </w:r>
    <w:r>
      <w:rPr>
        <w:rFonts w:ascii="Gill Sans Light" w:hAnsi="Gill Sans Light" w:cs="Gill Sans Light"/>
        <w:sz w:val="18"/>
      </w:rPr>
      <w:t xml:space="preserve"> When using this sermon in part or in whole, please credit verbally or in print Sermons That Work, a ministry of The Episcopal Church, and the original author.</w:t>
    </w:r>
  </w:p>
</w:ft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A96"/>
    <w:rsid w:val="000661CF"/>
    <w:rsid w:val="0069373F"/>
    <w:rsid w:val="00D02A96"/>
    <w:rsid w:val="00DD750F"/>
    <w:rsid w:val="00DE3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26B4FC"/>
  <w15:chartTrackingRefBased/>
  <w15:docId w15:val="{FC2771E0-4124-D747-9B94-0147FA61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A96"/>
    <w:pPr>
      <w:spacing w:after="0" w:line="240" w:lineRule="auto"/>
    </w:pPr>
    <w:rPr>
      <w:rFonts w:ascii="Garamond" w:hAnsi="Garamond"/>
      <w:kern w:val="0"/>
      <w14:ligatures w14:val="none"/>
    </w:rPr>
  </w:style>
  <w:style w:type="paragraph" w:styleId="Heading1">
    <w:name w:val="heading 1"/>
    <w:basedOn w:val="Normal"/>
    <w:next w:val="Normal"/>
    <w:link w:val="Heading1Char"/>
    <w:uiPriority w:val="9"/>
    <w:qFormat/>
    <w:rsid w:val="00D02A9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02A9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02A9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02A9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02A9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02A9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02A9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02A9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02A9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A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A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A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A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A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A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A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A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A96"/>
    <w:rPr>
      <w:rFonts w:eastAsiaTheme="majorEastAsia" w:cstheme="majorBidi"/>
      <w:color w:val="272727" w:themeColor="text1" w:themeTint="D8"/>
    </w:rPr>
  </w:style>
  <w:style w:type="paragraph" w:styleId="Title">
    <w:name w:val="Title"/>
    <w:basedOn w:val="Normal"/>
    <w:next w:val="Normal"/>
    <w:link w:val="TitleChar"/>
    <w:uiPriority w:val="10"/>
    <w:qFormat/>
    <w:rsid w:val="00D02A9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02A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A9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02A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A96"/>
    <w:pPr>
      <w:spacing w:before="160" w:after="160" w:line="278" w:lineRule="auto"/>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D02A96"/>
    <w:rPr>
      <w:i/>
      <w:iCs/>
      <w:color w:val="404040" w:themeColor="text1" w:themeTint="BF"/>
    </w:rPr>
  </w:style>
  <w:style w:type="paragraph" w:styleId="ListParagraph">
    <w:name w:val="List Paragraph"/>
    <w:basedOn w:val="Normal"/>
    <w:uiPriority w:val="34"/>
    <w:qFormat/>
    <w:rsid w:val="00D02A96"/>
    <w:pPr>
      <w:spacing w:after="160" w:line="278" w:lineRule="auto"/>
      <w:ind w:left="720"/>
      <w:contextualSpacing/>
    </w:pPr>
    <w:rPr>
      <w:rFonts w:asciiTheme="minorHAnsi" w:hAnsiTheme="minorHAnsi"/>
      <w:kern w:val="2"/>
      <w14:ligatures w14:val="standardContextual"/>
    </w:rPr>
  </w:style>
  <w:style w:type="character" w:styleId="IntenseEmphasis">
    <w:name w:val="Intense Emphasis"/>
    <w:basedOn w:val="DefaultParagraphFont"/>
    <w:uiPriority w:val="21"/>
    <w:qFormat/>
    <w:rsid w:val="00D02A96"/>
    <w:rPr>
      <w:i/>
      <w:iCs/>
      <w:color w:val="0F4761" w:themeColor="accent1" w:themeShade="BF"/>
    </w:rPr>
  </w:style>
  <w:style w:type="paragraph" w:styleId="IntenseQuote">
    <w:name w:val="Intense Quote"/>
    <w:basedOn w:val="Normal"/>
    <w:next w:val="Normal"/>
    <w:link w:val="IntenseQuoteChar"/>
    <w:uiPriority w:val="30"/>
    <w:qFormat/>
    <w:rsid w:val="00D02A9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02A96"/>
    <w:rPr>
      <w:i/>
      <w:iCs/>
      <w:color w:val="0F4761" w:themeColor="accent1" w:themeShade="BF"/>
    </w:rPr>
  </w:style>
  <w:style w:type="character" w:styleId="IntenseReference">
    <w:name w:val="Intense Reference"/>
    <w:basedOn w:val="DefaultParagraphFont"/>
    <w:uiPriority w:val="32"/>
    <w:qFormat/>
    <w:rsid w:val="00D02A96"/>
    <w:rPr>
      <w:b/>
      <w:bCs/>
      <w:smallCaps/>
      <w:color w:val="0F4761" w:themeColor="accent1" w:themeShade="BF"/>
      <w:spacing w:val="5"/>
    </w:rPr>
  </w:style>
  <w:style w:type="paragraph" w:styleId="Footer">
    <w:name w:val="footer"/>
    <w:basedOn w:val="Normal"/>
    <w:link w:val="FooterChar"/>
    <w:uiPriority w:val="99"/>
    <w:unhideWhenUsed/>
    <w:rsid w:val="00D02A96"/>
    <w:pPr>
      <w:tabs>
        <w:tab w:val="center" w:pos="4680"/>
        <w:tab w:val="right" w:pos="9360"/>
      </w:tabs>
    </w:pPr>
  </w:style>
  <w:style w:type="character" w:customStyle="1" w:styleId="FooterChar">
    <w:name w:val="Footer Char"/>
    <w:basedOn w:val="DefaultParagraphFont"/>
    <w:link w:val="Footer"/>
    <w:uiPriority w:val="99"/>
    <w:rsid w:val="00D02A96"/>
    <w:rPr>
      <w:rFonts w:ascii="Garamond" w:hAnsi="Garamond"/>
      <w:kern w:val="0"/>
      <w14:ligatures w14:val="none"/>
    </w:rPr>
  </w:style>
  <w:style w:type="character" w:styleId="Hyperlink">
    <w:name w:val="Hyperlink"/>
    <w:basedOn w:val="DefaultParagraphFont"/>
    <w:uiPriority w:val="99"/>
    <w:unhideWhenUsed/>
    <w:rsid w:val="00D02A96"/>
    <w:rPr>
      <w:color w:val="0000FF"/>
      <w:u w:val="single"/>
    </w:rPr>
  </w:style>
  <w:style w:type="paragraph" w:customStyle="1" w:styleId="Body">
    <w:name w:val="Body"/>
    <w:rsid w:val="00D02A96"/>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iscopalchurch.org/sermons-that-work" TargetMode="Externa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www.episcopalchurch.org/bible-study/" TargetMode="External"/><Relationship Id="rId1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customXml" Target="../customXml/item4.xml"/><Relationship Id="rId1" Type="http://schemas.openxmlformats.org/officeDocument/2006/relationships/styles" Target="styles.xml"/><Relationship Id="rId6" Type="http://schemas.openxmlformats.org/officeDocument/2006/relationships/hyperlink" Target="https://www.episcopalchurch.org/sermons-that-work" TargetMode="External"/><Relationship Id="rId11" Type="http://schemas.openxmlformats.org/officeDocument/2006/relationships/fontTable" Target="fontTable.xml"/><Relationship Id="rId5" Type="http://schemas.openxmlformats.org/officeDocument/2006/relationships/hyperlink" Target="https://www.episcopalchurch.org/bible-study/" TargetMode="Externa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image" Target="media/image1.tiff"/><Relationship Id="rId9" Type="http://schemas.openxmlformats.org/officeDocument/2006/relationships/image" Target="media/image2.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D7145B52A13B4A8858EC83059F177D" ma:contentTypeVersion="11" ma:contentTypeDescription="Create a new document." ma:contentTypeScope="" ma:versionID="c090795359f6ca940f0c94c537323e08">
  <xsd:schema xmlns:xsd="http://www.w3.org/2001/XMLSchema" xmlns:xs="http://www.w3.org/2001/XMLSchema" xmlns:p="http://schemas.microsoft.com/office/2006/metadata/properties" xmlns:ns2="f8f41606-7005-40ca-9496-20a508e685fe" xmlns:ns3="eac163ec-bc43-414b-8f5a-729aacb93013" targetNamespace="http://schemas.microsoft.com/office/2006/metadata/properties" ma:root="true" ma:fieldsID="4d4016ccbc07d2cbdfcab4496ebd5f51" ns2:_="" ns3:_="">
    <xsd:import namespace="f8f41606-7005-40ca-9496-20a508e685fe"/>
    <xsd:import namespace="eac163ec-bc43-414b-8f5a-729aacb930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f41606-7005-40ca-9496-20a508e685f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2e192cc2-2942-4064-bac9-0ccd2eb743a0}" ma:internalName="TaxCatchAll" ma:showField="CatchAllData" ma:web="f8f41606-7005-40ca-9496-20a508e685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c163ec-bc43-414b-8f5a-729aacb93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dbccae-aa13-435a-bb14-c234dab86a8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8f41606-7005-40ca-9496-20a508e685fe" xsi:nil="true"/>
    <lcf76f155ced4ddcb4097134ff3c332f xmlns="eac163ec-bc43-414b-8f5a-729aacb93013">
      <Terms xmlns="http://schemas.microsoft.com/office/infopath/2007/PartnerControls"/>
    </lcf76f155ced4ddcb4097134ff3c332f>
    <_dlc_DocId xmlns="f8f41606-7005-40ca-9496-20a508e685fe">D4YMQU6E7HQH-222850820-101400</_dlc_DocId>
    <_dlc_DocIdUrl xmlns="f8f41606-7005-40ca-9496-20a508e685fe">
      <Url>https://forwardmovement.sharepoint.com/sites/CurrentProjects/_layouts/15/DocIdRedir.aspx?ID=D4YMQU6E7HQH-222850820-101400</Url>
      <Description>D4YMQU6E7HQH-222850820-101400</Description>
    </_dlc_DocIdUrl>
  </documentManagement>
</p:properties>
</file>

<file path=customXml/itemProps1.xml><?xml version="1.0" encoding="utf-8"?>
<ds:datastoreItem xmlns:ds="http://schemas.openxmlformats.org/officeDocument/2006/customXml" ds:itemID="{25219226-3DBC-48FF-88E1-24EB79CDB537}"/>
</file>

<file path=customXml/itemProps2.xml><?xml version="1.0" encoding="utf-8"?>
<ds:datastoreItem xmlns:ds="http://schemas.openxmlformats.org/officeDocument/2006/customXml" ds:itemID="{4ED85ADA-F29F-4B9A-A39C-A2FDE1075A5C}"/>
</file>

<file path=customXml/itemProps3.xml><?xml version="1.0" encoding="utf-8"?>
<ds:datastoreItem xmlns:ds="http://schemas.openxmlformats.org/officeDocument/2006/customXml" ds:itemID="{7B5BE580-4E9A-43E8-B554-7AEDACD34FFE}"/>
</file>

<file path=customXml/itemProps4.xml><?xml version="1.0" encoding="utf-8"?>
<ds:datastoreItem xmlns:ds="http://schemas.openxmlformats.org/officeDocument/2006/customXml" ds:itemID="{5F9203E6-6BE8-4558-982F-086C3FDFCDA7}"/>
</file>

<file path=docProps/app.xml><?xml version="1.0" encoding="utf-8"?>
<Properties xmlns="http://schemas.openxmlformats.org/officeDocument/2006/extended-properties" xmlns:vt="http://schemas.openxmlformats.org/officeDocument/2006/docPropsVTypes">
  <Template>Normal.dotm</Template>
  <TotalTime>0</TotalTime>
  <Pages>4</Pages>
  <Words>1191</Words>
  <Characters>6790</Characters>
  <Application>Microsoft Office Word</Application>
  <DocSecurity>0</DocSecurity>
  <Lines>56</Lines>
  <Paragraphs>15</Paragraphs>
  <ScaleCrop>false</ScaleCrop>
  <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LeMay</dc:creator>
  <cp:keywords/>
  <dc:description/>
  <cp:lastModifiedBy>Kristin LeMay</cp:lastModifiedBy>
  <cp:revision>1</cp:revision>
  <dcterms:created xsi:type="dcterms:W3CDTF">2026-09-04T19:03:00Z</dcterms:created>
  <dcterms:modified xsi:type="dcterms:W3CDTF">2026-09-04T19:03:00Z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0x0101009FD7145B52A13B4A8858EC83059F177D</vt:lpwstr>
  </property>
  <property fmtid="{D5CDD505-2E9C-101B-9397-08002B2CF9AE}" pid="3" name="_dlc_DocIdItemGuid">
    <vt:lpwstr>bab4431c-4284-4960-8112-e42410bebb6d</vt:lpwstr>
  </property>
</Properties>
</file>