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90039" w14:textId="77777777" w:rsidR="00E9720E" w:rsidRPr="0087701B" w:rsidRDefault="00E9720E" w:rsidP="00E9720E">
      <w:pPr>
        <w:rPr>
          <w:rFonts w:ascii="Garamond" w:hAnsi="Garamond"/>
          <w:sz w:val="26"/>
          <w:szCs w:val="26"/>
        </w:rPr>
      </w:pPr>
      <w:r w:rsidRPr="0087701B">
        <w:rPr>
          <w:rFonts w:ascii="Garamond" w:hAnsi="Garamond"/>
          <w:noProof/>
          <w:sz w:val="26"/>
          <w:szCs w:val="26"/>
        </w:rPr>
        <w:drawing>
          <wp:inline distT="0" distB="0" distL="0" distR="0" wp14:anchorId="651E6980" wp14:editId="5AC2405F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A5A35" w14:textId="77777777" w:rsidR="00E9720E" w:rsidRPr="0087701B" w:rsidRDefault="00E9720E" w:rsidP="00E9720E">
      <w:pPr>
        <w:rPr>
          <w:rFonts w:ascii="Garamond" w:hAnsi="Garamond"/>
          <w:b/>
          <w:sz w:val="26"/>
          <w:szCs w:val="26"/>
        </w:rPr>
      </w:pPr>
    </w:p>
    <w:p w14:paraId="6177C5E2" w14:textId="4DD47797" w:rsidR="00E9720E" w:rsidRPr="0087701B" w:rsidRDefault="00E9720E" w:rsidP="00E9720E">
      <w:pPr>
        <w:rPr>
          <w:rFonts w:ascii="Garamond" w:hAnsi="Garamond"/>
          <w:b/>
          <w:sz w:val="26"/>
          <w:szCs w:val="26"/>
        </w:rPr>
      </w:pPr>
      <w:r w:rsidRPr="0087701B">
        <w:rPr>
          <w:rFonts w:ascii="Garamond" w:hAnsi="Garamond"/>
          <w:b/>
          <w:sz w:val="26"/>
          <w:szCs w:val="26"/>
        </w:rPr>
        <w:t xml:space="preserve">Pentecost </w:t>
      </w:r>
      <w:r w:rsidR="005479A5">
        <w:rPr>
          <w:rFonts w:ascii="Garamond" w:hAnsi="Garamond"/>
          <w:b/>
          <w:sz w:val="26"/>
          <w:szCs w:val="26"/>
        </w:rPr>
        <w:t>6</w:t>
      </w:r>
      <w:r w:rsidRPr="0087701B">
        <w:rPr>
          <w:rFonts w:ascii="Garamond" w:hAnsi="Garamond"/>
          <w:b/>
          <w:sz w:val="26"/>
          <w:szCs w:val="26"/>
        </w:rPr>
        <w:t xml:space="preserve"> (A) – Proper </w:t>
      </w:r>
      <w:r w:rsidR="005479A5">
        <w:rPr>
          <w:rFonts w:ascii="Garamond" w:hAnsi="Garamond"/>
          <w:b/>
          <w:sz w:val="26"/>
          <w:szCs w:val="26"/>
        </w:rPr>
        <w:t>9</w:t>
      </w:r>
    </w:p>
    <w:p w14:paraId="355A6B62" w14:textId="68D65508" w:rsidR="00804E27" w:rsidRDefault="00E9720E" w:rsidP="00804E27">
      <w:pPr>
        <w:ind w:left="720" w:hanging="720"/>
        <w:rPr>
          <w:rFonts w:ascii="Garamond" w:hAnsi="Garamond" w:cs="Times New Roman"/>
          <w:b/>
          <w:bCs/>
          <w:sz w:val="26"/>
          <w:szCs w:val="26"/>
        </w:rPr>
      </w:pPr>
      <w:r w:rsidRPr="0087701B">
        <w:rPr>
          <w:rFonts w:ascii="Garamond" w:hAnsi="Garamond" w:cs="Times New Roman"/>
          <w:b/>
          <w:bCs/>
          <w:sz w:val="26"/>
          <w:szCs w:val="26"/>
        </w:rPr>
        <w:t xml:space="preserve">[RCL] </w:t>
      </w:r>
      <w:r w:rsidR="005479A5" w:rsidRPr="005479A5">
        <w:rPr>
          <w:rFonts w:ascii="Garamond" w:hAnsi="Garamond" w:cs="Times New Roman"/>
          <w:b/>
          <w:bCs/>
          <w:sz w:val="26"/>
          <w:szCs w:val="26"/>
        </w:rPr>
        <w:t>Genesis 24:34-38, 42-49, 58-67</w:t>
      </w:r>
      <w:r w:rsidR="005479A5">
        <w:rPr>
          <w:rFonts w:ascii="Garamond" w:hAnsi="Garamond" w:cs="Times New Roman"/>
          <w:b/>
          <w:bCs/>
          <w:sz w:val="26"/>
          <w:szCs w:val="26"/>
        </w:rPr>
        <w:t xml:space="preserve">; </w:t>
      </w:r>
      <w:r w:rsidR="005479A5" w:rsidRPr="005479A5">
        <w:rPr>
          <w:rFonts w:ascii="Garamond" w:hAnsi="Garamond" w:cs="Times New Roman"/>
          <w:b/>
          <w:bCs/>
          <w:sz w:val="26"/>
          <w:szCs w:val="26"/>
        </w:rPr>
        <w:t>Psalm 45:11-18 or Song of Solomon 2:8-13</w:t>
      </w:r>
      <w:r w:rsidR="005479A5">
        <w:rPr>
          <w:rFonts w:ascii="Garamond" w:hAnsi="Garamond" w:cs="Times New Roman"/>
          <w:b/>
          <w:bCs/>
          <w:sz w:val="26"/>
          <w:szCs w:val="26"/>
        </w:rPr>
        <w:t xml:space="preserve">; </w:t>
      </w:r>
      <w:r w:rsidR="005479A5" w:rsidRPr="005479A5">
        <w:rPr>
          <w:rFonts w:ascii="Garamond" w:hAnsi="Garamond" w:cs="Times New Roman"/>
          <w:b/>
          <w:bCs/>
          <w:sz w:val="26"/>
          <w:szCs w:val="26"/>
        </w:rPr>
        <w:t>Romans 7:15-25a</w:t>
      </w:r>
      <w:r w:rsidR="005479A5">
        <w:rPr>
          <w:rFonts w:ascii="Garamond" w:hAnsi="Garamond" w:cs="Times New Roman"/>
          <w:b/>
          <w:bCs/>
          <w:sz w:val="26"/>
          <w:szCs w:val="26"/>
        </w:rPr>
        <w:t xml:space="preserve">; </w:t>
      </w:r>
      <w:r w:rsidR="005479A5" w:rsidRPr="005479A5">
        <w:rPr>
          <w:rFonts w:ascii="Garamond" w:hAnsi="Garamond" w:cs="Times New Roman"/>
          <w:b/>
          <w:bCs/>
          <w:sz w:val="26"/>
          <w:szCs w:val="26"/>
        </w:rPr>
        <w:t>Matthew 11:16-19, 25-30</w:t>
      </w:r>
    </w:p>
    <w:p w14:paraId="76D50499" w14:textId="28B441E8" w:rsidR="00E9720E" w:rsidRDefault="00386ABC" w:rsidP="00E9720E">
      <w:pPr>
        <w:pStyle w:val="Body"/>
        <w:tabs>
          <w:tab w:val="left" w:pos="1273"/>
          <w:tab w:val="left" w:pos="4370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Freedom For</w:t>
      </w:r>
    </w:p>
    <w:p w14:paraId="7B3FEB96" w14:textId="77777777" w:rsidR="005479A5" w:rsidRPr="0087701B" w:rsidRDefault="005479A5" w:rsidP="00E9720E">
      <w:pPr>
        <w:pStyle w:val="Body"/>
        <w:tabs>
          <w:tab w:val="left" w:pos="1273"/>
          <w:tab w:val="left" w:pos="4370"/>
        </w:tabs>
        <w:rPr>
          <w:rFonts w:ascii="Garamond" w:hAnsi="Garamond"/>
          <w:b/>
          <w:bCs/>
          <w:sz w:val="26"/>
          <w:szCs w:val="26"/>
        </w:rPr>
      </w:pPr>
    </w:p>
    <w:p w14:paraId="0847AC30" w14:textId="7C363321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This weekend</w:t>
      </w:r>
      <w:r w:rsidR="00012F71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marks 250 years since the signing of the Declaration of Independence</w:t>
      </w:r>
      <w:r w:rsidR="00012F71">
        <w:rPr>
          <w:rFonts w:ascii="Garamond" w:hAnsi="Garamond"/>
        </w:rPr>
        <w:t xml:space="preserve"> in the United States</w:t>
      </w:r>
      <w:r w:rsidRPr="0087701B">
        <w:rPr>
          <w:rFonts w:ascii="Garamond" w:hAnsi="Garamond"/>
        </w:rPr>
        <w:t>.</w:t>
      </w:r>
    </w:p>
    <w:p w14:paraId="40A565DC" w14:textId="3CCA3D60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  <w:i/>
          <w:iCs/>
        </w:rPr>
        <w:t>Two hundred and fifty years.</w:t>
      </w:r>
      <w:r w:rsidRPr="0087701B">
        <w:rPr>
          <w:rFonts w:ascii="Garamond" w:hAnsi="Garamond"/>
          <w:i/>
          <w:iCs/>
        </w:rPr>
        <w:t xml:space="preserve"> </w:t>
      </w:r>
      <w:r w:rsidRPr="0087701B">
        <w:rPr>
          <w:rFonts w:ascii="Garamond" w:hAnsi="Garamond"/>
        </w:rPr>
        <w:t>That is a remarkable milestone</w:t>
      </w:r>
      <w:r w:rsidR="00012F71">
        <w:rPr>
          <w:rFonts w:ascii="Garamond" w:hAnsi="Garamond"/>
        </w:rPr>
        <w:t xml:space="preserve"> for a nation</w:t>
      </w:r>
      <w:r w:rsidRPr="0087701B">
        <w:rPr>
          <w:rFonts w:ascii="Garamond" w:hAnsi="Garamond"/>
        </w:rPr>
        <w:t>!</w:t>
      </w:r>
    </w:p>
    <w:p w14:paraId="7FA99D8D" w14:textId="1C498B88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 xml:space="preserve">Whatever </w:t>
      </w:r>
      <w:r w:rsidR="009C53DC">
        <w:rPr>
          <w:rFonts w:ascii="Garamond" w:hAnsi="Garamond"/>
        </w:rPr>
        <w:t xml:space="preserve">country we </w:t>
      </w:r>
      <w:r w:rsidR="003A7932">
        <w:rPr>
          <w:rFonts w:ascii="Garamond" w:hAnsi="Garamond"/>
        </w:rPr>
        <w:t xml:space="preserve">inhabit, whatever </w:t>
      </w:r>
      <w:r w:rsidRPr="0087701B">
        <w:rPr>
          <w:rFonts w:ascii="Garamond" w:hAnsi="Garamond"/>
        </w:rPr>
        <w:t>our political convictions, it is worth pausing to give thanks for the freedoms we enjoy,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for the generations who have sacrificed to preserve them</w:t>
      </w:r>
      <w:r w:rsidR="003A7932">
        <w:rPr>
          <w:rFonts w:ascii="Garamond" w:hAnsi="Garamond"/>
        </w:rPr>
        <w:t>. A</w:t>
      </w:r>
      <w:r w:rsidRPr="0087701B">
        <w:rPr>
          <w:rFonts w:ascii="Garamond" w:hAnsi="Garamond"/>
        </w:rPr>
        <w:t>nd</w:t>
      </w:r>
      <w:r w:rsidR="003A7932">
        <w:rPr>
          <w:rFonts w:ascii="Garamond" w:hAnsi="Garamond"/>
        </w:rPr>
        <w:t>, in the United States.</w:t>
      </w:r>
      <w:r w:rsidRPr="0087701B">
        <w:rPr>
          <w:rFonts w:ascii="Garamond" w:hAnsi="Garamond"/>
        </w:rPr>
        <w:t xml:space="preserve"> for the democratic experiment that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has endured longer than many thought possible.</w:t>
      </w:r>
    </w:p>
    <w:p w14:paraId="1D0BC58A" w14:textId="65146621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But anniversaries are not only occasions for celebration. They are also opportunities for</w:t>
      </w:r>
      <w:r w:rsidRPr="0087701B">
        <w:rPr>
          <w:rFonts w:ascii="Garamond" w:hAnsi="Garamond"/>
        </w:rPr>
        <w:t xml:space="preserve"> r</w:t>
      </w:r>
      <w:r w:rsidRPr="0087701B">
        <w:rPr>
          <w:rFonts w:ascii="Garamond" w:hAnsi="Garamond"/>
        </w:rPr>
        <w:t xml:space="preserve">eflection. They invite us to ask not only where we have been, but </w:t>
      </w:r>
      <w:r w:rsidR="00243F4A">
        <w:rPr>
          <w:rFonts w:ascii="Garamond" w:hAnsi="Garamond"/>
        </w:rPr>
        <w:t xml:space="preserve">also </w:t>
      </w:r>
      <w:r w:rsidRPr="0087701B">
        <w:rPr>
          <w:rFonts w:ascii="Garamond" w:hAnsi="Garamond"/>
        </w:rPr>
        <w:t>who we have become.</w:t>
      </w:r>
    </w:p>
    <w:p w14:paraId="67BA556A" w14:textId="5E94D5FE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 xml:space="preserve">And so, on this weekend, perhaps the question before us is a simple one: </w:t>
      </w:r>
      <w:r w:rsidRPr="0087701B">
        <w:rPr>
          <w:rFonts w:ascii="Garamond" w:hAnsi="Garamond"/>
          <w:i/>
          <w:iCs/>
        </w:rPr>
        <w:t>What does freedom</w:t>
      </w:r>
      <w:r w:rsidRPr="0087701B">
        <w:rPr>
          <w:rFonts w:ascii="Garamond" w:hAnsi="Garamond"/>
        </w:rPr>
        <w:t xml:space="preserve"> </w:t>
      </w:r>
      <w:proofErr w:type="gramStart"/>
      <w:r w:rsidRPr="0087701B">
        <w:rPr>
          <w:rFonts w:ascii="Garamond" w:hAnsi="Garamond"/>
          <w:i/>
          <w:iCs/>
        </w:rPr>
        <w:t>actually mean</w:t>
      </w:r>
      <w:proofErr w:type="gramEnd"/>
      <w:r w:rsidRPr="0087701B">
        <w:rPr>
          <w:rFonts w:ascii="Garamond" w:hAnsi="Garamond"/>
          <w:i/>
          <w:iCs/>
        </w:rPr>
        <w:t>?</w:t>
      </w:r>
    </w:p>
    <w:p w14:paraId="526FAA23" w14:textId="3D53C81C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For 250 years</w:t>
      </w:r>
      <w:r w:rsidR="00C338DE">
        <w:rPr>
          <w:rFonts w:ascii="Garamond" w:hAnsi="Garamond"/>
        </w:rPr>
        <w:t>,</w:t>
      </w:r>
      <w:r w:rsidRPr="0087701B">
        <w:rPr>
          <w:rFonts w:ascii="Garamond" w:hAnsi="Garamond"/>
        </w:rPr>
        <w:t xml:space="preserve"> Americans have debated that question. Most of us can (hopefully!) agree that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freedom means freedom from tyranny, freedom of speech, freedom of religion, freedom of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assembly, freedom to participate in the shaping of our common life. These are precious gifts, and</w:t>
      </w:r>
      <w:r w:rsidRPr="0087701B">
        <w:rPr>
          <w:rFonts w:ascii="Garamond" w:hAnsi="Garamond"/>
        </w:rPr>
        <w:t xml:space="preserve"> </w:t>
      </w:r>
      <w:r w:rsidR="00C338DE">
        <w:rPr>
          <w:rFonts w:ascii="Garamond" w:hAnsi="Garamond"/>
        </w:rPr>
        <w:t xml:space="preserve">if we are lucky enough to enjoy them, </w:t>
      </w:r>
      <w:r w:rsidRPr="0087701B">
        <w:rPr>
          <w:rFonts w:ascii="Garamond" w:hAnsi="Garamond"/>
        </w:rPr>
        <w:t>we should never take them for granted.</w:t>
      </w:r>
    </w:p>
    <w:p w14:paraId="1F25DA43" w14:textId="7F80313C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But the readings appointed for today suggest that there is a deeper question still</w:t>
      </w:r>
      <w:r w:rsidR="00352206">
        <w:rPr>
          <w:rFonts w:ascii="Garamond" w:hAnsi="Garamond"/>
        </w:rPr>
        <w:t>. N</w:t>
      </w:r>
      <w:r w:rsidRPr="0087701B">
        <w:rPr>
          <w:rFonts w:ascii="Garamond" w:hAnsi="Garamond"/>
        </w:rPr>
        <w:t xml:space="preserve">ot simply, </w:t>
      </w:r>
      <w:r w:rsidR="00352206">
        <w:rPr>
          <w:rFonts w:ascii="Garamond" w:hAnsi="Garamond"/>
        </w:rPr>
        <w:t>“</w:t>
      </w:r>
      <w:r w:rsidRPr="0087701B">
        <w:rPr>
          <w:rFonts w:ascii="Garamond" w:hAnsi="Garamond"/>
        </w:rPr>
        <w:t>Are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we free?</w:t>
      </w:r>
      <w:r w:rsidR="00352206">
        <w:rPr>
          <w:rFonts w:ascii="Garamond" w:hAnsi="Garamond"/>
        </w:rPr>
        <w:t>”</w:t>
      </w:r>
      <w:r w:rsidRPr="0087701B">
        <w:rPr>
          <w:rFonts w:ascii="Garamond" w:hAnsi="Garamond"/>
        </w:rPr>
        <w:t xml:space="preserve"> </w:t>
      </w:r>
      <w:proofErr w:type="gramStart"/>
      <w:r w:rsidRPr="0087701B">
        <w:rPr>
          <w:rFonts w:ascii="Garamond" w:hAnsi="Garamond"/>
        </w:rPr>
        <w:t>but,</w:t>
      </w:r>
      <w:proofErr w:type="gramEnd"/>
      <w:r w:rsidRPr="0087701B">
        <w:rPr>
          <w:rFonts w:ascii="Garamond" w:hAnsi="Garamond"/>
        </w:rPr>
        <w:t xml:space="preserve"> </w:t>
      </w:r>
      <w:r w:rsidR="00352206">
        <w:rPr>
          <w:rFonts w:ascii="Garamond" w:hAnsi="Garamond"/>
        </w:rPr>
        <w:t>“</w:t>
      </w:r>
      <w:r w:rsidRPr="0087701B">
        <w:rPr>
          <w:rFonts w:ascii="Garamond" w:hAnsi="Garamond"/>
        </w:rPr>
        <w:t xml:space="preserve">What are we </w:t>
      </w:r>
      <w:r w:rsidRPr="0087701B">
        <w:rPr>
          <w:rFonts w:ascii="Garamond" w:hAnsi="Garamond"/>
          <w:i/>
          <w:iCs/>
        </w:rPr>
        <w:t>doing</w:t>
      </w:r>
      <w:r w:rsidRPr="0087701B">
        <w:rPr>
          <w:rFonts w:ascii="Garamond" w:hAnsi="Garamond"/>
        </w:rPr>
        <w:t xml:space="preserve"> with our freedom</w:t>
      </w:r>
      <w:r w:rsidR="00352206">
        <w:rPr>
          <w:rFonts w:ascii="Garamond" w:hAnsi="Garamond"/>
        </w:rPr>
        <w:t>?”</w:t>
      </w:r>
    </w:p>
    <w:p w14:paraId="6188AE32" w14:textId="1D07F6D5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Because political freedom and spiritual freedom are not the same thing. The Apostle Paul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understood that.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In our reading from his letter to the Romans, Paul says something startling: “I do not do the good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I want, but the evil I do not want is what I do.” I suspect most of us know exactly what he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means!</w:t>
      </w:r>
    </w:p>
    <w:p w14:paraId="648B645D" w14:textId="04CCBBB6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We know the experience of wanting to do one thing and finding ourselves doing another. We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want to be patient, but we lose our temper. We want to be generous, but we cling tightly to what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we have. </w:t>
      </w:r>
      <w:r w:rsidRPr="0087701B">
        <w:rPr>
          <w:rFonts w:ascii="Garamond" w:hAnsi="Garamond"/>
        </w:rPr>
        <w:lastRenderedPageBreak/>
        <w:t>We want to forgive, but we carry old grievances. We want to love our neighbors, but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fear and prejudice get in the way.</w:t>
      </w:r>
    </w:p>
    <w:p w14:paraId="06097E89" w14:textId="1BA3B04B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Paul is describing a kind of bondage that no government can solve. A nation can be politically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free while its people remain captive—to greed, prejudice, hatred, violence, selfishness, addiction,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or despair.</w:t>
      </w:r>
    </w:p>
    <w:p w14:paraId="0B88E993" w14:textId="5BB4E3A4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The founders of this country understood that free societies require virtuous citizens.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Paul goes even deeper, though. The problem is not simply that we sometimes make bad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decisions. The problem is that there are forces within us that distort us from becoming the people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God created us to be.</w:t>
      </w:r>
    </w:p>
    <w:p w14:paraId="1AEA112A" w14:textId="0C1895B0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And what is true of individuals can also become true of nations. The contradictions Paul sees in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himself can become embedded in an entire society.</w:t>
      </w:r>
      <w:r w:rsidR="00352206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We </w:t>
      </w:r>
      <w:r w:rsidR="00B46750">
        <w:rPr>
          <w:rFonts w:ascii="Garamond" w:hAnsi="Garamond"/>
        </w:rPr>
        <w:t xml:space="preserve">can </w:t>
      </w:r>
      <w:r w:rsidRPr="0087701B">
        <w:rPr>
          <w:rFonts w:ascii="Garamond" w:hAnsi="Garamond"/>
        </w:rPr>
        <w:t xml:space="preserve">proclaim liberty while tolerating (or </w:t>
      </w:r>
      <w:r w:rsidR="009F355F">
        <w:rPr>
          <w:rFonts w:ascii="Garamond" w:hAnsi="Garamond"/>
        </w:rPr>
        <w:t xml:space="preserve">even </w:t>
      </w:r>
      <w:r w:rsidRPr="0087701B">
        <w:rPr>
          <w:rFonts w:ascii="Garamond" w:hAnsi="Garamond"/>
        </w:rPr>
        <w:t>pro</w:t>
      </w:r>
      <w:r w:rsidR="009F355F">
        <w:rPr>
          <w:rFonts w:ascii="Garamond" w:hAnsi="Garamond"/>
        </w:rPr>
        <w:t>pagating</w:t>
      </w:r>
      <w:r w:rsidRPr="0087701B">
        <w:rPr>
          <w:rFonts w:ascii="Garamond" w:hAnsi="Garamond"/>
        </w:rPr>
        <w:t xml:space="preserve">) injustice. We </w:t>
      </w:r>
      <w:r w:rsidR="00781AFA">
        <w:rPr>
          <w:rFonts w:ascii="Garamond" w:hAnsi="Garamond"/>
        </w:rPr>
        <w:t xml:space="preserve">can </w:t>
      </w:r>
      <w:r w:rsidRPr="0087701B">
        <w:rPr>
          <w:rFonts w:ascii="Garamond" w:hAnsi="Garamond"/>
        </w:rPr>
        <w:t>celebrate equality while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excluding some of our neighbors. We </w:t>
      </w:r>
      <w:r w:rsidR="00781AFA">
        <w:rPr>
          <w:rFonts w:ascii="Garamond" w:hAnsi="Garamond"/>
        </w:rPr>
        <w:t xml:space="preserve">can </w:t>
      </w:r>
      <w:r w:rsidRPr="0087701B">
        <w:rPr>
          <w:rFonts w:ascii="Garamond" w:hAnsi="Garamond"/>
        </w:rPr>
        <w:t>speak of human dignity while turning away from those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who are suffering or most vulnerable. We </w:t>
      </w:r>
      <w:r w:rsidR="00781AFA">
        <w:rPr>
          <w:rFonts w:ascii="Garamond" w:hAnsi="Garamond"/>
        </w:rPr>
        <w:t xml:space="preserve">can </w:t>
      </w:r>
      <w:r w:rsidRPr="0087701B">
        <w:rPr>
          <w:rFonts w:ascii="Garamond" w:hAnsi="Garamond"/>
        </w:rPr>
        <w:t>honor freedom while failing to ask whether everyone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truly </w:t>
      </w:r>
      <w:proofErr w:type="gramStart"/>
      <w:r w:rsidRPr="0087701B">
        <w:rPr>
          <w:rFonts w:ascii="Garamond" w:hAnsi="Garamond"/>
        </w:rPr>
        <w:t>has the opportunity to</w:t>
      </w:r>
      <w:proofErr w:type="gramEnd"/>
      <w:r w:rsidRPr="0087701B">
        <w:rPr>
          <w:rFonts w:ascii="Garamond" w:hAnsi="Garamond"/>
        </w:rPr>
        <w:t xml:space="preserve"> flourish.</w:t>
      </w:r>
    </w:p>
    <w:p w14:paraId="6505DB36" w14:textId="06E6E1CA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The Christian faith has never allowed us to imagine that freedom alone is enough. Freedom is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not an </w:t>
      </w:r>
      <w:proofErr w:type="gramStart"/>
      <w:r w:rsidRPr="0087701B">
        <w:rPr>
          <w:rFonts w:ascii="Garamond" w:hAnsi="Garamond"/>
        </w:rPr>
        <w:t>end in itself</w:t>
      </w:r>
      <w:proofErr w:type="gramEnd"/>
      <w:r w:rsidRPr="0087701B">
        <w:rPr>
          <w:rFonts w:ascii="Garamond" w:hAnsi="Garamond"/>
        </w:rPr>
        <w:t xml:space="preserve">. The question </w:t>
      </w:r>
      <w:r w:rsidR="00781AFA">
        <w:rPr>
          <w:rFonts w:ascii="Garamond" w:hAnsi="Garamond"/>
        </w:rPr>
        <w:t xml:space="preserve">before us </w:t>
      </w:r>
      <w:r w:rsidRPr="0087701B">
        <w:rPr>
          <w:rFonts w:ascii="Garamond" w:hAnsi="Garamond"/>
        </w:rPr>
        <w:t xml:space="preserve">is always: freedom for </w:t>
      </w:r>
      <w:r w:rsidRPr="0087701B">
        <w:rPr>
          <w:rFonts w:ascii="Garamond" w:hAnsi="Garamond"/>
          <w:i/>
          <w:iCs/>
        </w:rPr>
        <w:t>what</w:t>
      </w:r>
      <w:r w:rsidRPr="0087701B">
        <w:rPr>
          <w:rFonts w:ascii="Garamond" w:hAnsi="Garamond"/>
        </w:rPr>
        <w:t>?</w:t>
      </w:r>
    </w:p>
    <w:p w14:paraId="2CB7A4F3" w14:textId="27D5F1A9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And it is precisely there that Jesus enters the conversation</w:t>
      </w:r>
      <w:r w:rsidRPr="0087701B">
        <w:rPr>
          <w:rFonts w:ascii="Garamond" w:hAnsi="Garamond"/>
        </w:rPr>
        <w:t>.</w:t>
      </w:r>
    </w:p>
    <w:p w14:paraId="34B9B8A2" w14:textId="15147D31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“Come to me, all you that are weary and are carrying heavy burdens, and I will give you rest,” he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reassures his followers in our Gospel story for today.</w:t>
      </w:r>
    </w:p>
    <w:p w14:paraId="3F602EE4" w14:textId="4CE969A2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 xml:space="preserve">Notice what Jesus does </w:t>
      </w:r>
      <w:r w:rsidRPr="0087701B">
        <w:rPr>
          <w:rFonts w:ascii="Garamond" w:hAnsi="Garamond"/>
          <w:i/>
          <w:iCs/>
        </w:rPr>
        <w:t>not</w:t>
      </w:r>
      <w:r w:rsidRPr="0087701B">
        <w:rPr>
          <w:rFonts w:ascii="Garamond" w:hAnsi="Garamond"/>
        </w:rPr>
        <w:t xml:space="preserve"> say. He does not promise victory. He does not promise wealth. He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does not promise national greatness. He does not promise that our side will win. He promises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rest.</w:t>
      </w:r>
    </w:p>
    <w:p w14:paraId="355B34C6" w14:textId="7AC2A012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And perhaps that sounds almost disappointingly small</w:t>
      </w:r>
      <w:r w:rsidR="00781AFA">
        <w:rPr>
          <w:rFonts w:ascii="Garamond" w:hAnsi="Garamond"/>
        </w:rPr>
        <w:t>—</w:t>
      </w:r>
      <w:r w:rsidRPr="0087701B">
        <w:rPr>
          <w:rFonts w:ascii="Garamond" w:hAnsi="Garamond"/>
        </w:rPr>
        <w:t>until we stop and consider how many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people are weary. How many people are carrying burdens</w:t>
      </w:r>
      <w:r w:rsidR="00160289">
        <w:rPr>
          <w:rFonts w:ascii="Garamond" w:hAnsi="Garamond"/>
        </w:rPr>
        <w:t>! P</w:t>
      </w:r>
      <w:r w:rsidRPr="0087701B">
        <w:rPr>
          <w:rFonts w:ascii="Garamond" w:hAnsi="Garamond"/>
        </w:rPr>
        <w:t>eople burdened by grief, by illness, by loneliness, by economic uncertainty,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by fear about the future, by the relentless anger and division</w:t>
      </w:r>
      <w:r w:rsidRPr="0087701B">
        <w:rPr>
          <w:rFonts w:ascii="Garamond" w:hAnsi="Garamond"/>
        </w:rPr>
        <w:t xml:space="preserve"> t</w:t>
      </w:r>
      <w:r w:rsidRPr="0087701B">
        <w:rPr>
          <w:rFonts w:ascii="Garamond" w:hAnsi="Garamond"/>
        </w:rPr>
        <w:t>hat seem to define so much of public life.</w:t>
      </w:r>
    </w:p>
    <w:p w14:paraId="4B134D83" w14:textId="2475DAD7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Jesus’</w:t>
      </w:r>
      <w:r w:rsidR="005D6EF3">
        <w:rPr>
          <w:rFonts w:ascii="Garamond" w:hAnsi="Garamond"/>
        </w:rPr>
        <w:t>s</w:t>
      </w:r>
      <w:r w:rsidRPr="0087701B">
        <w:rPr>
          <w:rFonts w:ascii="Garamond" w:hAnsi="Garamond"/>
        </w:rPr>
        <w:t xml:space="preserve"> vision of a healthy society looks very different from the measurements we often use. We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tend to measure success through wealth, power, military strength, economic growth, influence.</w:t>
      </w:r>
    </w:p>
    <w:p w14:paraId="6CB0D731" w14:textId="6A45325D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 xml:space="preserve">Jesus </w:t>
      </w:r>
      <w:r w:rsidR="005D6EF3">
        <w:rPr>
          <w:rFonts w:ascii="Garamond" w:hAnsi="Garamond"/>
        </w:rPr>
        <w:t>poses</w:t>
      </w:r>
      <w:r w:rsidRPr="0087701B">
        <w:rPr>
          <w:rFonts w:ascii="Garamond" w:hAnsi="Garamond"/>
        </w:rPr>
        <w:t xml:space="preserve"> a different question: Are the weary finding rest? Are burdens being lifted? Are people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being treated with gentleness?</w:t>
      </w:r>
    </w:p>
    <w:p w14:paraId="42D2F908" w14:textId="4F6CA394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And then Jesus names something even more surprising: “Learn from me; for I am gentle and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humble in heart.”</w:t>
      </w:r>
    </w:p>
    <w:p w14:paraId="031C49DE" w14:textId="400770CF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 xml:space="preserve">This is the turning point. </w:t>
      </w:r>
      <w:r w:rsidR="003F188C">
        <w:rPr>
          <w:rFonts w:ascii="Garamond" w:hAnsi="Garamond"/>
        </w:rPr>
        <w:t>The highest value is not</w:t>
      </w:r>
      <w:r w:rsidRPr="0087701B">
        <w:rPr>
          <w:rFonts w:ascii="Garamond" w:hAnsi="Garamond"/>
        </w:rPr>
        <w:t xml:space="preserve"> power as we usually define it. Not strength as domination. </w:t>
      </w:r>
      <w:r w:rsidR="003F188C">
        <w:rPr>
          <w:rFonts w:ascii="Garamond" w:hAnsi="Garamond"/>
        </w:rPr>
        <w:t>Jesus paints</w:t>
      </w:r>
      <w:r w:rsidRPr="0087701B">
        <w:rPr>
          <w:rFonts w:ascii="Garamond" w:hAnsi="Garamond"/>
        </w:rPr>
        <w:t xml:space="preserve"> a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different kind of life entirely.</w:t>
      </w:r>
    </w:p>
    <w:p w14:paraId="67069E3D" w14:textId="0BDE6CF2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Gentleness and humility are not traits we often celebrate in public life today. We admire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strength. We admire confidence. We admire winning. But Jesus points us toward </w:t>
      </w:r>
      <w:r w:rsidR="00E14A91">
        <w:rPr>
          <w:rFonts w:ascii="Garamond" w:hAnsi="Garamond"/>
        </w:rPr>
        <w:t>a better</w:t>
      </w:r>
      <w:r w:rsidRPr="0087701B">
        <w:rPr>
          <w:rFonts w:ascii="Garamond" w:hAnsi="Garamond"/>
        </w:rPr>
        <w:t xml:space="preserve"> way of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being </w:t>
      </w:r>
      <w:r w:rsidRPr="0087701B">
        <w:rPr>
          <w:rFonts w:ascii="Garamond" w:hAnsi="Garamond"/>
        </w:rPr>
        <w:lastRenderedPageBreak/>
        <w:t>human. The power of God appears not in domination but in humility, not in coercion but in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love, not in crushing enemies but in carrying burdens.</w:t>
      </w:r>
    </w:p>
    <w:p w14:paraId="30C1CD4C" w14:textId="75AD15F2" w:rsidR="009338FF" w:rsidRPr="0087701B" w:rsidRDefault="00911193" w:rsidP="009338FF">
      <w:pPr>
        <w:rPr>
          <w:rFonts w:ascii="Garamond" w:hAnsi="Garamond"/>
        </w:rPr>
      </w:pPr>
      <w:r>
        <w:rPr>
          <w:rFonts w:ascii="Garamond" w:hAnsi="Garamond"/>
        </w:rPr>
        <w:t>I</w:t>
      </w:r>
      <w:r w:rsidR="009338FF" w:rsidRPr="0087701B">
        <w:rPr>
          <w:rFonts w:ascii="Garamond" w:hAnsi="Garamond"/>
        </w:rPr>
        <w:t>f we want to know whether our lives</w:t>
      </w:r>
      <w:r>
        <w:rPr>
          <w:rFonts w:ascii="Garamond" w:hAnsi="Garamond"/>
        </w:rPr>
        <w:t>—</w:t>
      </w:r>
      <w:r w:rsidR="009338FF" w:rsidRPr="0087701B">
        <w:rPr>
          <w:rFonts w:ascii="Garamond" w:hAnsi="Garamond"/>
        </w:rPr>
        <w:t>or our natio</w:t>
      </w:r>
      <w:r>
        <w:rPr>
          <w:rFonts w:ascii="Garamond" w:hAnsi="Garamond"/>
        </w:rPr>
        <w:t>n—</w:t>
      </w:r>
      <w:r w:rsidR="009338FF" w:rsidRPr="0087701B">
        <w:rPr>
          <w:rFonts w:ascii="Garamond" w:hAnsi="Garamond"/>
        </w:rPr>
        <w:t>are becoming more aligned with God’s</w:t>
      </w:r>
      <w:r w:rsidR="009338FF" w:rsidRPr="0087701B">
        <w:rPr>
          <w:rFonts w:ascii="Garamond" w:hAnsi="Garamond"/>
        </w:rPr>
        <w:t xml:space="preserve"> </w:t>
      </w:r>
      <w:r w:rsidR="009338FF" w:rsidRPr="0087701B">
        <w:rPr>
          <w:rFonts w:ascii="Garamond" w:hAnsi="Garamond"/>
        </w:rPr>
        <w:t>kingdom, the</w:t>
      </w:r>
      <w:r>
        <w:rPr>
          <w:rFonts w:ascii="Garamond" w:hAnsi="Garamond"/>
        </w:rPr>
        <w:t>n</w:t>
      </w:r>
      <w:r w:rsidR="009338FF" w:rsidRPr="0087701B">
        <w:rPr>
          <w:rFonts w:ascii="Garamond" w:hAnsi="Garamond"/>
        </w:rPr>
        <w:t xml:space="preserve"> question </w:t>
      </w:r>
      <w:r>
        <w:rPr>
          <w:rFonts w:ascii="Garamond" w:hAnsi="Garamond"/>
        </w:rPr>
        <w:t>we should ask is</w:t>
      </w:r>
      <w:r w:rsidR="009338FF" w:rsidRPr="0087701B">
        <w:rPr>
          <w:rFonts w:ascii="Garamond" w:hAnsi="Garamond"/>
        </w:rPr>
        <w:t xml:space="preserve"> much simpler: </w:t>
      </w:r>
      <w:r w:rsidR="009338FF" w:rsidRPr="0087701B">
        <w:rPr>
          <w:rFonts w:ascii="Garamond" w:hAnsi="Garamond"/>
          <w:i/>
          <w:iCs/>
        </w:rPr>
        <w:t>Are we becoming more like the One who speaks</w:t>
      </w:r>
      <w:r w:rsidR="009338FF" w:rsidRPr="0087701B">
        <w:rPr>
          <w:rFonts w:ascii="Garamond" w:hAnsi="Garamond"/>
        </w:rPr>
        <w:t xml:space="preserve"> </w:t>
      </w:r>
      <w:r w:rsidR="009338FF" w:rsidRPr="0087701B">
        <w:rPr>
          <w:rFonts w:ascii="Garamond" w:hAnsi="Garamond"/>
          <w:i/>
          <w:iCs/>
        </w:rPr>
        <w:t>to us this way?</w:t>
      </w:r>
    </w:p>
    <w:p w14:paraId="2EFD8429" w14:textId="7F9807AB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That may be one of the most challenging questions we can ask</w:t>
      </w:r>
      <w:r w:rsidR="000C0CB9">
        <w:rPr>
          <w:rFonts w:ascii="Garamond" w:hAnsi="Garamond"/>
        </w:rPr>
        <w:t xml:space="preserve">—particularly, for those in the United States, </w:t>
      </w:r>
      <w:r w:rsidRPr="0087701B">
        <w:rPr>
          <w:rFonts w:ascii="Garamond" w:hAnsi="Garamond"/>
        </w:rPr>
        <w:t>on a weekend devoted to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celebrating freedom.</w:t>
      </w:r>
      <w:r w:rsidRPr="0087701B">
        <w:rPr>
          <w:rFonts w:ascii="Garamond" w:hAnsi="Garamond"/>
        </w:rPr>
        <w:t xml:space="preserve"> </w:t>
      </w:r>
      <w:r w:rsidR="00462581">
        <w:rPr>
          <w:rFonts w:ascii="Garamond" w:hAnsi="Garamond"/>
        </w:rPr>
        <w:t>Yet</w:t>
      </w:r>
      <w:r w:rsidRPr="0087701B">
        <w:rPr>
          <w:rFonts w:ascii="Garamond" w:hAnsi="Garamond"/>
        </w:rPr>
        <w:t xml:space="preserve"> Jesus </w:t>
      </w:r>
      <w:r w:rsidR="00462581">
        <w:rPr>
          <w:rFonts w:ascii="Garamond" w:hAnsi="Garamond"/>
        </w:rPr>
        <w:t>reveals</w:t>
      </w:r>
      <w:r w:rsidRPr="0087701B">
        <w:rPr>
          <w:rFonts w:ascii="Garamond" w:hAnsi="Garamond"/>
        </w:rPr>
        <w:t xml:space="preserve"> that true freedom is not merely the ability to do whatever we want. True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freedom is the ability to love, the ability to serve, the ability to become the people God created us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to be.</w:t>
      </w:r>
    </w:p>
    <w:p w14:paraId="6B2D2B0F" w14:textId="6942114D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And that is where our other readings meet us this morning.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In our first reading from Genesis, Rebekah, who has been chosen to be Isaac’s wife, is asked a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simple question: “Will you go with this man?” And she answers, “I will.” She leaves behind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everything she has ever known and steps into a future she cannot yet see.</w:t>
      </w:r>
    </w:p>
    <w:p w14:paraId="13364CC0" w14:textId="77777777" w:rsidR="009E119D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In the Song of Songs, the beloved hears another invitation: “Arise, my love, my fair one, and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come away.” Winter is over. A new season is beginning. Flowers are blooming. The world is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coming alive.</w:t>
      </w:r>
      <w:r w:rsidRPr="0087701B">
        <w:rPr>
          <w:rFonts w:ascii="Garamond" w:hAnsi="Garamond"/>
        </w:rPr>
        <w:t xml:space="preserve"> </w:t>
      </w:r>
    </w:p>
    <w:p w14:paraId="431891E9" w14:textId="289A63F9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 xml:space="preserve">Both readings </w:t>
      </w:r>
      <w:r w:rsidR="009E119D">
        <w:rPr>
          <w:rFonts w:ascii="Garamond" w:hAnsi="Garamond"/>
        </w:rPr>
        <w:t>show moments</w:t>
      </w:r>
      <w:r w:rsidRPr="0087701B">
        <w:rPr>
          <w:rFonts w:ascii="Garamond" w:hAnsi="Garamond"/>
        </w:rPr>
        <w:t xml:space="preserve"> of </w:t>
      </w:r>
      <w:r w:rsidRPr="0087701B">
        <w:rPr>
          <w:rFonts w:ascii="Garamond" w:hAnsi="Garamond"/>
          <w:i/>
          <w:iCs/>
        </w:rPr>
        <w:t>invitation</w:t>
      </w:r>
      <w:r w:rsidRPr="0087701B">
        <w:rPr>
          <w:rFonts w:ascii="Garamond" w:hAnsi="Garamond"/>
        </w:rPr>
        <w:t>. Neither is about coercion. Neither is about force. Both are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about the freedom to say </w:t>
      </w:r>
      <w:r w:rsidR="007B700B">
        <w:rPr>
          <w:rFonts w:ascii="Garamond" w:hAnsi="Garamond"/>
        </w:rPr>
        <w:t>“Y</w:t>
      </w:r>
      <w:r w:rsidRPr="0087701B">
        <w:rPr>
          <w:rFonts w:ascii="Garamond" w:hAnsi="Garamond"/>
        </w:rPr>
        <w:t>es.</w:t>
      </w:r>
      <w:r w:rsidR="007B700B">
        <w:rPr>
          <w:rFonts w:ascii="Garamond" w:hAnsi="Garamond"/>
        </w:rPr>
        <w:t>”</w:t>
      </w:r>
      <w:r w:rsidRPr="0087701B">
        <w:rPr>
          <w:rFonts w:ascii="Garamond" w:hAnsi="Garamond"/>
        </w:rPr>
        <w:t xml:space="preserve"> The freedom to respond to a call. The freedom to trust. The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freedom to step into God’s future.</w:t>
      </w:r>
    </w:p>
    <w:p w14:paraId="4243F2AC" w14:textId="4B56D92A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 xml:space="preserve">And perhaps that is what Christian freedom ultimately means: not merely freedom </w:t>
      </w:r>
      <w:r w:rsidRPr="00386ABC">
        <w:rPr>
          <w:rFonts w:ascii="Garamond" w:hAnsi="Garamond"/>
          <w:i/>
          <w:iCs/>
        </w:rPr>
        <w:t>from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something, but freedom </w:t>
      </w:r>
      <w:r w:rsidRPr="0087701B">
        <w:rPr>
          <w:rFonts w:ascii="Garamond" w:hAnsi="Garamond"/>
          <w:i/>
          <w:iCs/>
        </w:rPr>
        <w:t>for</w:t>
      </w:r>
      <w:r w:rsidRPr="0087701B">
        <w:rPr>
          <w:rFonts w:ascii="Garamond" w:hAnsi="Garamond"/>
        </w:rPr>
        <w:t xml:space="preserve"> something</w:t>
      </w:r>
      <w:r w:rsidR="00BD669E">
        <w:rPr>
          <w:rFonts w:ascii="Garamond" w:hAnsi="Garamond"/>
        </w:rPr>
        <w:t xml:space="preserve">: </w:t>
      </w:r>
      <w:r w:rsidRPr="0087701B">
        <w:rPr>
          <w:rFonts w:ascii="Garamond" w:hAnsi="Garamond"/>
        </w:rPr>
        <w:t>freedom for love, freedom for compassion, freedom for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justice, freedom for mercy, freedom for building communities where every person knows they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belong, freedom for participating in God’s work of healing the world.</w:t>
      </w:r>
    </w:p>
    <w:p w14:paraId="733D7FD0" w14:textId="40991481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 xml:space="preserve">So, on this 250th anniversary of </w:t>
      </w:r>
      <w:r w:rsidR="004C7C83">
        <w:rPr>
          <w:rFonts w:ascii="Garamond" w:hAnsi="Garamond"/>
        </w:rPr>
        <w:t>America’s</w:t>
      </w:r>
      <w:r w:rsidRPr="0087701B">
        <w:rPr>
          <w:rFonts w:ascii="Garamond" w:hAnsi="Garamond"/>
        </w:rPr>
        <w:t xml:space="preserve"> founding, perhaps the question before us is not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 xml:space="preserve">simply whether we are free. Perhaps the deeper question is what we are </w:t>
      </w:r>
      <w:r w:rsidRPr="0087701B">
        <w:rPr>
          <w:rFonts w:ascii="Garamond" w:hAnsi="Garamond"/>
          <w:i/>
          <w:iCs/>
        </w:rPr>
        <w:t>doing</w:t>
      </w:r>
      <w:r w:rsidRPr="0087701B">
        <w:rPr>
          <w:rFonts w:ascii="Garamond" w:hAnsi="Garamond"/>
        </w:rPr>
        <w:t xml:space="preserve"> with our freedom.</w:t>
      </w:r>
    </w:p>
    <w:p w14:paraId="14EA11F2" w14:textId="09AD80EA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Are we using it only for ourselves? Or are we using it to build a society where burdens are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lighter, where the weary find rest, where the vulnerable are protected, where strangers are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welcomed, where power is exercised with humility, where love of neighbor is more than a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slogan?</w:t>
      </w:r>
    </w:p>
    <w:p w14:paraId="2DE613D5" w14:textId="4123338D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The Gospel does not ask us to reject our love of country. But it does ask us to measure every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nation—including our own—against the character of Jesus Christ.</w:t>
      </w:r>
    </w:p>
    <w:p w14:paraId="3031C9D0" w14:textId="2DBA4B18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And Jesus, remarkably, tells us that the deepest truth about power is not greatness but gentleness: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“Learn from me; for I am gentle and humble in heart.”</w:t>
      </w:r>
    </w:p>
    <w:p w14:paraId="10E9B363" w14:textId="1CB9CCC9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May God give us the wisdom to use our freedom well. And may God help us become the kind of</w:t>
      </w:r>
      <w:r w:rsidRPr="0087701B">
        <w:rPr>
          <w:rFonts w:ascii="Garamond" w:hAnsi="Garamond"/>
        </w:rPr>
        <w:t xml:space="preserve"> </w:t>
      </w:r>
      <w:r w:rsidRPr="0087701B">
        <w:rPr>
          <w:rFonts w:ascii="Garamond" w:hAnsi="Garamond"/>
        </w:rPr>
        <w:t>people, and the kind of nation</w:t>
      </w:r>
      <w:r w:rsidR="005858D4">
        <w:rPr>
          <w:rFonts w:ascii="Garamond" w:hAnsi="Garamond"/>
        </w:rPr>
        <w:t>s</w:t>
      </w:r>
      <w:r w:rsidRPr="0087701B">
        <w:rPr>
          <w:rFonts w:ascii="Garamond" w:hAnsi="Garamond"/>
        </w:rPr>
        <w:t>, that more closely reflect the gentle and humble heart of Christ.</w:t>
      </w:r>
    </w:p>
    <w:p w14:paraId="7093A485" w14:textId="77777777" w:rsidR="009338FF" w:rsidRPr="0087701B" w:rsidRDefault="009338FF" w:rsidP="009338FF">
      <w:pPr>
        <w:rPr>
          <w:rFonts w:ascii="Garamond" w:hAnsi="Garamond"/>
        </w:rPr>
      </w:pPr>
      <w:r w:rsidRPr="0087701B">
        <w:rPr>
          <w:rFonts w:ascii="Garamond" w:hAnsi="Garamond"/>
        </w:rPr>
        <w:t>Amen.</w:t>
      </w:r>
    </w:p>
    <w:p w14:paraId="72C7BC97" w14:textId="119FF48E" w:rsidR="0087701B" w:rsidRDefault="00844E7C" w:rsidP="00844E7C">
      <w:pPr>
        <w:rPr>
          <w:rFonts w:ascii="Garamond" w:hAnsi="Garamond"/>
          <w:i/>
          <w:iCs/>
          <w:sz w:val="26"/>
          <w:szCs w:val="26"/>
        </w:rPr>
      </w:pPr>
      <w:r w:rsidRPr="00844E7C">
        <w:rPr>
          <w:rFonts w:ascii="Garamond" w:hAnsi="Garamond"/>
          <w:b/>
          <w:bCs/>
          <w:i/>
          <w:iCs/>
          <w:sz w:val="26"/>
          <w:szCs w:val="26"/>
        </w:rPr>
        <w:lastRenderedPageBreak/>
        <w:t xml:space="preserve">The </w:t>
      </w:r>
      <w:proofErr w:type="spellStart"/>
      <w:r w:rsidRPr="00844E7C">
        <w:rPr>
          <w:rFonts w:ascii="Garamond" w:hAnsi="Garamond"/>
          <w:b/>
          <w:bCs/>
          <w:i/>
          <w:iCs/>
          <w:sz w:val="26"/>
          <w:szCs w:val="26"/>
        </w:rPr>
        <w:t>Rev</w:t>
      </w:r>
      <w:r>
        <w:rPr>
          <w:rFonts w:ascii="Garamond" w:hAnsi="Garamond"/>
          <w:b/>
          <w:bCs/>
          <w:i/>
          <w:iCs/>
          <w:sz w:val="26"/>
          <w:szCs w:val="26"/>
        </w:rPr>
        <w:t>’d</w:t>
      </w:r>
      <w:proofErr w:type="spellEnd"/>
      <w:r w:rsidRPr="00844E7C">
        <w:rPr>
          <w:rFonts w:ascii="Garamond" w:hAnsi="Garamond"/>
          <w:b/>
          <w:bCs/>
          <w:i/>
          <w:iCs/>
          <w:sz w:val="26"/>
          <w:szCs w:val="26"/>
        </w:rPr>
        <w:t xml:space="preserve"> Edmund Harris</w:t>
      </w:r>
      <w:r w:rsidRPr="00844E7C">
        <w:rPr>
          <w:rFonts w:ascii="Garamond" w:hAnsi="Garamond"/>
          <w:i/>
          <w:iCs/>
          <w:sz w:val="26"/>
          <w:szCs w:val="26"/>
        </w:rPr>
        <w:t xml:space="preserve"> serves as associate rector at St. Thomas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44E7C">
        <w:rPr>
          <w:rFonts w:ascii="Garamond" w:hAnsi="Garamond"/>
          <w:i/>
          <w:iCs/>
          <w:sz w:val="26"/>
          <w:szCs w:val="26"/>
        </w:rPr>
        <w:t>Church in Medina, Washington. Prior to St. Thomas, Edmund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44E7C">
        <w:rPr>
          <w:rFonts w:ascii="Garamond" w:hAnsi="Garamond"/>
          <w:i/>
          <w:iCs/>
          <w:sz w:val="26"/>
          <w:szCs w:val="26"/>
        </w:rPr>
        <w:t>served for eight years as rector of St. Peter’s Episcopal Parish in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44E7C">
        <w:rPr>
          <w:rFonts w:ascii="Garamond" w:hAnsi="Garamond"/>
          <w:i/>
          <w:iCs/>
          <w:sz w:val="26"/>
          <w:szCs w:val="26"/>
        </w:rPr>
        <w:t>Seattle. Before moving to the west coast, he helped to found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44E7C">
        <w:rPr>
          <w:rFonts w:ascii="Garamond" w:hAnsi="Garamond"/>
          <w:i/>
          <w:iCs/>
          <w:sz w:val="26"/>
          <w:szCs w:val="26"/>
        </w:rPr>
        <w:t>Church Beyond the Walls, a street-based worshiping community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44E7C">
        <w:rPr>
          <w:rFonts w:ascii="Garamond" w:hAnsi="Garamond"/>
          <w:i/>
          <w:iCs/>
          <w:sz w:val="26"/>
          <w:szCs w:val="26"/>
        </w:rPr>
        <w:t>in Providence, Rhode Island, and served as assistant rector at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44E7C">
        <w:rPr>
          <w:rFonts w:ascii="Garamond" w:hAnsi="Garamond"/>
          <w:i/>
          <w:iCs/>
          <w:sz w:val="26"/>
          <w:szCs w:val="26"/>
        </w:rPr>
        <w:t>Church of the Epiphany in East Providence, Rhode Island. Edmund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44E7C">
        <w:rPr>
          <w:rFonts w:ascii="Garamond" w:hAnsi="Garamond"/>
          <w:i/>
          <w:iCs/>
          <w:sz w:val="26"/>
          <w:szCs w:val="26"/>
        </w:rPr>
        <w:t>is a graduate of the University of Virginia, the University of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44E7C">
        <w:rPr>
          <w:rFonts w:ascii="Garamond" w:hAnsi="Garamond"/>
          <w:i/>
          <w:iCs/>
          <w:sz w:val="26"/>
          <w:szCs w:val="26"/>
        </w:rPr>
        <w:t>Chicago Divinity School, and Berkeley Divinity School at Yale.</w:t>
      </w:r>
    </w:p>
    <w:p w14:paraId="7CE3E9C4" w14:textId="77777777" w:rsidR="003C7128" w:rsidRPr="0087701B" w:rsidRDefault="003C7128" w:rsidP="0087701B">
      <w:pPr>
        <w:rPr>
          <w:rFonts w:ascii="Garamond" w:hAnsi="Garamond"/>
          <w:i/>
          <w:iCs/>
          <w:sz w:val="26"/>
          <w:szCs w:val="26"/>
        </w:rPr>
      </w:pPr>
    </w:p>
    <w:p w14:paraId="739AF167" w14:textId="13B321C1" w:rsidR="0087701B" w:rsidRPr="0087701B" w:rsidRDefault="003C7128" w:rsidP="0087701B">
      <w:pPr>
        <w:rPr>
          <w:rFonts w:ascii="Garamond" w:hAnsi="Garamond"/>
          <w:i/>
          <w:iCs/>
          <w:sz w:val="26"/>
          <w:szCs w:val="26"/>
        </w:rPr>
      </w:pPr>
      <w:r w:rsidRPr="0087701B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BE2B3" wp14:editId="2BF283F8">
                <wp:simplePos x="0" y="0"/>
                <wp:positionH relativeFrom="column">
                  <wp:posOffset>2827020</wp:posOffset>
                </wp:positionH>
                <wp:positionV relativeFrom="paragraph">
                  <wp:posOffset>166370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4C05B" w14:textId="77777777" w:rsidR="0087701B" w:rsidRPr="00225FEC" w:rsidRDefault="0087701B" w:rsidP="0087701B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25FEC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2E946583" w14:textId="77777777" w:rsidR="0087701B" w:rsidRPr="00225FEC" w:rsidRDefault="0087701B" w:rsidP="0087701B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14:paraId="0E070F36" w14:textId="77777777" w:rsidR="0087701B" w:rsidRPr="00225FEC" w:rsidRDefault="0087701B" w:rsidP="0087701B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https://www.episcopalchurch.org/bible-study/</w:t>
                              </w:r>
                            </w:hyperlink>
                          </w:p>
                          <w:p w14:paraId="3FDF3C12" w14:textId="77777777" w:rsidR="0087701B" w:rsidRPr="00225FEC" w:rsidRDefault="0087701B" w:rsidP="0087701B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https://www.episcopalchurch.org/sermons-that-work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BE2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2.6pt;margin-top:13.1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" filled="f" stroked="f" strokeweight=".5pt">
                <v:textbox>
                  <w:txbxContent>
                    <w:p w14:paraId="7E44C05B" w14:textId="77777777" w:rsidR="0087701B" w:rsidRPr="00225FEC" w:rsidRDefault="0087701B" w:rsidP="0087701B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25FEC">
                        <w:rPr>
                          <w:rFonts w:ascii="Gill Sans MT" w:hAnsi="Gill Sans MT"/>
                          <w:sz w:val="22"/>
                          <w:szCs w:val="22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2E946583" w14:textId="77777777" w:rsidR="0087701B" w:rsidRPr="00225FEC" w:rsidRDefault="0087701B" w:rsidP="0087701B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14:paraId="0E070F36" w14:textId="77777777" w:rsidR="0087701B" w:rsidRPr="00225FEC" w:rsidRDefault="0087701B" w:rsidP="0087701B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9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https://www.episcopalchurch.org/bible-study/</w:t>
                        </w:r>
                      </w:hyperlink>
                    </w:p>
                    <w:p w14:paraId="3FDF3C12" w14:textId="77777777" w:rsidR="0087701B" w:rsidRPr="00225FEC" w:rsidRDefault="0087701B" w:rsidP="0087701B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0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https://www.episcopalchurch.org/sermons-that-work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87701B" w:rsidRPr="0087701B">
        <w:rPr>
          <w:rFonts w:ascii="Garamond" w:hAnsi="Garamond"/>
          <w:noProof/>
        </w:rPr>
        <w:drawing>
          <wp:inline distT="0" distB="0" distL="0" distR="0" wp14:anchorId="66580A6A" wp14:editId="4E8C0A66">
            <wp:extent cx="2679700" cy="1433888"/>
            <wp:effectExtent l="0" t="0" r="0" b="1270"/>
            <wp:docPr id="145505136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1367" name="Picture 1" descr="A close-up of logo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993" cy="145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C55A" w14:textId="77777777" w:rsidR="000661CF" w:rsidRPr="0087701B" w:rsidRDefault="000661CF">
      <w:pPr>
        <w:rPr>
          <w:rFonts w:ascii="Garamond" w:hAnsi="Garamond"/>
        </w:rPr>
      </w:pPr>
    </w:p>
    <w:sectPr w:rsidR="000661CF" w:rsidRPr="008770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3068" w14:textId="77777777" w:rsidR="00F91DEC" w:rsidRDefault="00F91DEC" w:rsidP="0087701B">
      <w:pPr>
        <w:spacing w:after="0" w:line="240" w:lineRule="auto"/>
      </w:pPr>
      <w:r>
        <w:separator/>
      </w:r>
    </w:p>
  </w:endnote>
  <w:endnote w:type="continuationSeparator" w:id="0">
    <w:p w14:paraId="59291A77" w14:textId="77777777" w:rsidR="00F91DEC" w:rsidRDefault="00F91DEC" w:rsidP="0087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6A3A" w14:textId="7BD465A8" w:rsidR="0087701B" w:rsidRPr="0087701B" w:rsidRDefault="0087701B" w:rsidP="0087701B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Published by the Office of Communication of The Episcopal Church, 815 Second Avenue, New York, N.Y. 10017 © 20</w:t>
    </w:r>
    <w:r>
      <w:rPr>
        <w:rFonts w:ascii="Gill Sans Light" w:hAnsi="Gill Sans Light" w:cs="Gill Sans Light"/>
        <w:sz w:val="18"/>
      </w:rPr>
      <w:t>26</w:t>
    </w:r>
    <w:r w:rsidRPr="00814E3C">
      <w:rPr>
        <w:rFonts w:ascii="Gill Sans Light" w:hAnsi="Gill Sans Light" w:cs="Gill Sans Light" w:hint="cs"/>
        <w:sz w:val="18"/>
      </w:rPr>
      <w:t xml:space="preserve"> The Domestic and Foreign Missionary Society of the Protestant Episcopal Church in the United States of America. All rights reserved.</w:t>
    </w:r>
    <w:r>
      <w:rPr>
        <w:rFonts w:ascii="Gill Sans Light" w:hAnsi="Gill Sans Light" w:cs="Gill Sans Light"/>
        <w:sz w:val="18"/>
      </w:rPr>
      <w:t xml:space="preserve"> When using this sermon in part or in whole, please credit verbally or in print Sermons That Work, a ministry of The Episcopal Church, and the original author.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DE9C" w14:textId="77777777" w:rsidR="00F91DEC" w:rsidRDefault="00F91DEC" w:rsidP="0087701B">
      <w:pPr>
        <w:spacing w:after="0" w:line="240" w:lineRule="auto"/>
      </w:pPr>
      <w:r>
        <w:separator/>
      </w:r>
    </w:p>
  </w:footnote>
  <w:footnote w:type="continuationSeparator" w:id="0">
    <w:p w14:paraId="30C1FFC0" w14:textId="77777777" w:rsidR="00F91DEC" w:rsidRDefault="00F91DEC" w:rsidP="00877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FF"/>
    <w:rsid w:val="00012F71"/>
    <w:rsid w:val="000661CF"/>
    <w:rsid w:val="000C0CB9"/>
    <w:rsid w:val="00160289"/>
    <w:rsid w:val="00243F4A"/>
    <w:rsid w:val="00352206"/>
    <w:rsid w:val="00386ABC"/>
    <w:rsid w:val="003A7932"/>
    <w:rsid w:val="003C7128"/>
    <w:rsid w:val="003F188C"/>
    <w:rsid w:val="00462581"/>
    <w:rsid w:val="004C7C83"/>
    <w:rsid w:val="005479A5"/>
    <w:rsid w:val="005858D4"/>
    <w:rsid w:val="005D6EF3"/>
    <w:rsid w:val="0066635F"/>
    <w:rsid w:val="0069373F"/>
    <w:rsid w:val="006D2FF4"/>
    <w:rsid w:val="00781AFA"/>
    <w:rsid w:val="007B700B"/>
    <w:rsid w:val="00804E27"/>
    <w:rsid w:val="00844E7C"/>
    <w:rsid w:val="0087701B"/>
    <w:rsid w:val="008C5B31"/>
    <w:rsid w:val="00911193"/>
    <w:rsid w:val="009338FF"/>
    <w:rsid w:val="009C53DC"/>
    <w:rsid w:val="009E119D"/>
    <w:rsid w:val="009F355F"/>
    <w:rsid w:val="00B46750"/>
    <w:rsid w:val="00BD669E"/>
    <w:rsid w:val="00C338DE"/>
    <w:rsid w:val="00C53564"/>
    <w:rsid w:val="00DD750F"/>
    <w:rsid w:val="00E14A91"/>
    <w:rsid w:val="00E9720E"/>
    <w:rsid w:val="00F16BC1"/>
    <w:rsid w:val="00F9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7E2DA1"/>
  <w15:chartTrackingRefBased/>
  <w15:docId w15:val="{C4768B0F-714E-A34C-B743-8DB4997D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8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8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8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8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8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8FF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E972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77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01B"/>
  </w:style>
  <w:style w:type="paragraph" w:styleId="Footer">
    <w:name w:val="footer"/>
    <w:basedOn w:val="Normal"/>
    <w:link w:val="FooterChar"/>
    <w:uiPriority w:val="99"/>
    <w:unhideWhenUsed/>
    <w:rsid w:val="00877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01B"/>
  </w:style>
  <w:style w:type="character" w:styleId="Hyperlink">
    <w:name w:val="Hyperlink"/>
    <w:basedOn w:val="DefaultParagraphFont"/>
    <w:uiPriority w:val="99"/>
    <w:unhideWhenUsed/>
    <w:rsid w:val="008770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sermons-that-wor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piscopalchurch.org/bible-study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https://www.episcopalchurch.org/sermons-that-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piscopalchurch.org/bible-stu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1456</Words>
  <Characters>6584</Characters>
  <Application>Microsoft Office Word</Application>
  <DocSecurity>0</DocSecurity>
  <Lines>140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LeMay</dc:creator>
  <cp:keywords/>
  <dc:description/>
  <cp:lastModifiedBy>Kristin LeMay</cp:lastModifiedBy>
  <cp:revision>33</cp:revision>
  <dcterms:created xsi:type="dcterms:W3CDTF">2026-06-10T14:16:00Z</dcterms:created>
  <dcterms:modified xsi:type="dcterms:W3CDTF">2026-06-10T15:22:00Z</dcterms:modified>
</cp:coreProperties>
</file>