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E97B" w14:textId="77777777" w:rsidR="003929D1" w:rsidRPr="00714534" w:rsidRDefault="003929D1" w:rsidP="003929D1">
      <w:pPr>
        <w:spacing w:line="276" w:lineRule="auto"/>
        <w:ind w:right="720"/>
        <w:rPr>
          <w:rFonts w:ascii="Garamond" w:hAnsi="Garamond"/>
          <w:sz w:val="26"/>
          <w:szCs w:val="26"/>
        </w:rPr>
      </w:pPr>
      <w:r w:rsidRPr="00714534">
        <w:rPr>
          <w:rFonts w:ascii="Garamond" w:hAnsi="Garamond"/>
          <w:noProof/>
          <w:sz w:val="26"/>
          <w:szCs w:val="26"/>
        </w:rPr>
        <w:drawing>
          <wp:inline distT="0" distB="0" distL="0" distR="0" wp14:anchorId="795AC7FB" wp14:editId="33561C28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E44E" w14:textId="77777777" w:rsidR="003929D1" w:rsidRPr="00714534" w:rsidRDefault="003929D1" w:rsidP="003929D1">
      <w:pPr>
        <w:spacing w:line="276" w:lineRule="auto"/>
        <w:ind w:right="720"/>
        <w:rPr>
          <w:rFonts w:ascii="Garamond" w:hAnsi="Garamond"/>
          <w:sz w:val="26"/>
          <w:szCs w:val="26"/>
        </w:rPr>
      </w:pPr>
    </w:p>
    <w:p w14:paraId="509B6F42" w14:textId="3A03A8B2" w:rsidR="003929D1" w:rsidRPr="00AB530C" w:rsidRDefault="003929D1" w:rsidP="003929D1">
      <w:pPr>
        <w:pStyle w:val="Body"/>
        <w:rPr>
          <w:rFonts w:ascii="Garamond" w:hAnsi="Garamond"/>
          <w:b/>
          <w:bCs/>
          <w:sz w:val="26"/>
          <w:szCs w:val="26"/>
        </w:rPr>
      </w:pPr>
      <w:r w:rsidRPr="00AB530C">
        <w:rPr>
          <w:rFonts w:ascii="Garamond" w:hAnsi="Garamond"/>
          <w:b/>
          <w:bCs/>
          <w:sz w:val="26"/>
          <w:szCs w:val="26"/>
        </w:rPr>
        <w:t>Epiphany (A)</w:t>
      </w:r>
    </w:p>
    <w:p w14:paraId="7608189B" w14:textId="6F57D03F" w:rsidR="003929D1" w:rsidRPr="00AB530C" w:rsidRDefault="003929D1" w:rsidP="003929D1">
      <w:pPr>
        <w:pStyle w:val="Body"/>
        <w:rPr>
          <w:rFonts w:ascii="Garamond" w:hAnsi="Garamond"/>
          <w:b/>
          <w:bCs/>
          <w:sz w:val="26"/>
          <w:szCs w:val="26"/>
        </w:rPr>
      </w:pPr>
      <w:r w:rsidRPr="00AB530C">
        <w:rPr>
          <w:rFonts w:ascii="Garamond" w:hAnsi="Garamond"/>
          <w:b/>
          <w:bCs/>
          <w:sz w:val="26"/>
          <w:szCs w:val="26"/>
        </w:rPr>
        <w:t xml:space="preserve">January </w:t>
      </w:r>
      <w:r w:rsidR="00165C5D">
        <w:rPr>
          <w:rFonts w:ascii="Garamond" w:hAnsi="Garamond"/>
          <w:b/>
          <w:bCs/>
          <w:sz w:val="26"/>
          <w:szCs w:val="26"/>
        </w:rPr>
        <w:t>6</w:t>
      </w:r>
      <w:r w:rsidRPr="00AB530C">
        <w:rPr>
          <w:rFonts w:ascii="Garamond" w:hAnsi="Garamond"/>
          <w:b/>
          <w:bCs/>
          <w:sz w:val="26"/>
          <w:szCs w:val="26"/>
        </w:rPr>
        <w:t>, 2026</w:t>
      </w:r>
    </w:p>
    <w:p w14:paraId="2FA4E626" w14:textId="77777777" w:rsidR="003929D1" w:rsidRPr="00714534" w:rsidRDefault="003929D1" w:rsidP="003929D1">
      <w:pPr>
        <w:pStyle w:val="Body"/>
        <w:rPr>
          <w:rFonts w:ascii="Garamond" w:hAnsi="Garamond"/>
          <w:sz w:val="26"/>
          <w:szCs w:val="26"/>
        </w:rPr>
      </w:pPr>
    </w:p>
    <w:p w14:paraId="641E1299" w14:textId="77777777" w:rsidR="003929D1" w:rsidRPr="00714534" w:rsidRDefault="003929D1" w:rsidP="003929D1">
      <w:pPr>
        <w:pStyle w:val="Body"/>
        <w:rPr>
          <w:rFonts w:ascii="Garamond" w:hAnsi="Garamond"/>
          <w:sz w:val="26"/>
          <w:szCs w:val="26"/>
        </w:rPr>
      </w:pPr>
    </w:p>
    <w:p w14:paraId="7BF30827" w14:textId="77777777" w:rsidR="00294A8E" w:rsidRPr="00294A8E" w:rsidRDefault="003929D1" w:rsidP="00294A8E">
      <w:pPr>
        <w:pStyle w:val="Body"/>
        <w:rPr>
          <w:rFonts w:ascii="Garamond" w:hAnsi="Garamond"/>
          <w:sz w:val="26"/>
          <w:szCs w:val="26"/>
        </w:rPr>
      </w:pPr>
      <w:r w:rsidRPr="00714534">
        <w:rPr>
          <w:rFonts w:ascii="Garamond" w:hAnsi="Garamond"/>
          <w:b/>
          <w:bCs/>
          <w:sz w:val="26"/>
          <w:szCs w:val="26"/>
        </w:rPr>
        <w:t>RCL:</w:t>
      </w:r>
      <w:r w:rsidRPr="00714534">
        <w:rPr>
          <w:rFonts w:ascii="Garamond" w:hAnsi="Garamond"/>
          <w:sz w:val="26"/>
          <w:szCs w:val="26"/>
        </w:rPr>
        <w:t xml:space="preserve"> </w:t>
      </w:r>
      <w:r w:rsidR="00294A8E" w:rsidRPr="00294A8E">
        <w:rPr>
          <w:rFonts w:ascii="Garamond" w:hAnsi="Garamond"/>
          <w:sz w:val="26"/>
          <w:szCs w:val="26"/>
        </w:rPr>
        <w:t>Isaiah 60:1-6; Psalm 72:1-7, 10-14;</w:t>
      </w:r>
      <w:r w:rsidR="00294A8E" w:rsidRPr="00294A8E">
        <w:rPr>
          <w:rFonts w:ascii="Garamond" w:hAnsi="Garamond"/>
          <w:b/>
          <w:bCs/>
          <w:sz w:val="26"/>
          <w:szCs w:val="26"/>
        </w:rPr>
        <w:t xml:space="preserve"> Ephesians 3:1-12; </w:t>
      </w:r>
      <w:r w:rsidR="00294A8E" w:rsidRPr="00294A8E">
        <w:rPr>
          <w:rFonts w:ascii="Garamond" w:hAnsi="Garamond"/>
          <w:sz w:val="26"/>
          <w:szCs w:val="26"/>
        </w:rPr>
        <w:t>Matthew 2:1-12</w:t>
      </w:r>
    </w:p>
    <w:p w14:paraId="07A59EB5" w14:textId="358CBBE0" w:rsidR="003929D1" w:rsidRPr="00714534" w:rsidRDefault="003929D1" w:rsidP="00294A8E">
      <w:pPr>
        <w:pStyle w:val="Body"/>
        <w:rPr>
          <w:rFonts w:ascii="Garamond" w:hAnsi="Garamond"/>
          <w:b/>
          <w:bCs/>
          <w:sz w:val="26"/>
          <w:szCs w:val="26"/>
        </w:rPr>
      </w:pPr>
    </w:p>
    <w:p w14:paraId="77C630D6" w14:textId="77777777" w:rsidR="003929D1" w:rsidRPr="00714534" w:rsidRDefault="003929D1" w:rsidP="003929D1">
      <w:pPr>
        <w:spacing w:line="276" w:lineRule="auto"/>
        <w:rPr>
          <w:rFonts w:ascii="Garamond" w:hAnsi="Garamond"/>
          <w:b/>
          <w:sz w:val="26"/>
          <w:szCs w:val="26"/>
        </w:rPr>
      </w:pPr>
    </w:p>
    <w:p w14:paraId="094C6C98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  <w:r w:rsidRPr="00714534">
        <w:rPr>
          <w:rFonts w:ascii="Garamond" w:hAnsi="Garamond" w:cs="Times New Roman"/>
          <w:b/>
          <w:bCs/>
          <w:sz w:val="26"/>
          <w:szCs w:val="26"/>
        </w:rPr>
        <w:t xml:space="preserve">Opening Prayer | </w:t>
      </w:r>
    </w:p>
    <w:p w14:paraId="53EEB771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</w:p>
    <w:p w14:paraId="0F57B413" w14:textId="04DF67F6" w:rsidR="00A82466" w:rsidRPr="00A82466" w:rsidRDefault="00A82466" w:rsidP="00A82466">
      <w:pPr>
        <w:rPr>
          <w:rFonts w:ascii="Garamond" w:hAnsi="Garamond" w:cs="Times New Roman"/>
          <w:sz w:val="26"/>
          <w:szCs w:val="26"/>
        </w:rPr>
      </w:pPr>
      <w:r w:rsidRPr="00A82466">
        <w:rPr>
          <w:rFonts w:ascii="Garamond" w:hAnsi="Garamond" w:cs="Times New Roman"/>
          <w:sz w:val="26"/>
          <w:szCs w:val="26"/>
        </w:rPr>
        <w:t>O God, by the leading of a star you manifested your only Son to the peoples of the earth: Lead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A82466">
        <w:rPr>
          <w:rFonts w:ascii="Garamond" w:hAnsi="Garamond" w:cs="Times New Roman"/>
          <w:sz w:val="26"/>
          <w:szCs w:val="26"/>
        </w:rPr>
        <w:t>us, who know you now by faith, to your presence, where we may see your glory face to face;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A82466">
        <w:rPr>
          <w:rFonts w:ascii="Garamond" w:hAnsi="Garamond" w:cs="Times New Roman"/>
          <w:sz w:val="26"/>
          <w:szCs w:val="26"/>
        </w:rPr>
        <w:t>through Jesus Christ our Lord, who lives and reigns with you and the Holy Spirit, one God, now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A82466">
        <w:rPr>
          <w:rFonts w:ascii="Garamond" w:hAnsi="Garamond" w:cs="Times New Roman"/>
          <w:sz w:val="26"/>
          <w:szCs w:val="26"/>
        </w:rPr>
        <w:t xml:space="preserve">and for ever. </w:t>
      </w:r>
      <w:r w:rsidRPr="00A82466">
        <w:rPr>
          <w:rFonts w:ascii="Garamond" w:hAnsi="Garamond" w:cs="Times New Roman"/>
          <w:i/>
          <w:iCs/>
          <w:sz w:val="26"/>
          <w:szCs w:val="26"/>
        </w:rPr>
        <w:t>Amen.</w:t>
      </w:r>
    </w:p>
    <w:p w14:paraId="0642FF1C" w14:textId="77777777" w:rsidR="003929D1" w:rsidRPr="00714534" w:rsidRDefault="003929D1" w:rsidP="003929D1">
      <w:pPr>
        <w:rPr>
          <w:rFonts w:ascii="Garamond" w:hAnsi="Garamond" w:cs="Times New Roman"/>
          <w:sz w:val="26"/>
          <w:szCs w:val="26"/>
        </w:rPr>
      </w:pPr>
    </w:p>
    <w:p w14:paraId="53417DB5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  <w:r w:rsidRPr="00714534">
        <w:rPr>
          <w:rFonts w:ascii="Garamond" w:hAnsi="Garamond" w:cs="Times New Roman"/>
          <w:b/>
          <w:bCs/>
          <w:sz w:val="26"/>
          <w:szCs w:val="26"/>
        </w:rPr>
        <w:t xml:space="preserve">Context | </w:t>
      </w:r>
    </w:p>
    <w:p w14:paraId="12806CDC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</w:p>
    <w:p w14:paraId="705D3B1F" w14:textId="241D7631" w:rsidR="00263A84" w:rsidRPr="00263A84" w:rsidRDefault="00263A84" w:rsidP="00263A84">
      <w:pPr>
        <w:rPr>
          <w:rFonts w:ascii="Garamond" w:hAnsi="Garamond" w:cs="Times New Roman"/>
          <w:sz w:val="26"/>
          <w:szCs w:val="26"/>
        </w:rPr>
      </w:pPr>
      <w:r w:rsidRPr="00263A84">
        <w:rPr>
          <w:rFonts w:ascii="Garamond" w:hAnsi="Garamond" w:cs="Times New Roman"/>
          <w:sz w:val="26"/>
          <w:szCs w:val="26"/>
        </w:rPr>
        <w:t>It is likely that the Letter to the Ephesians was written by a student or follower of the Apostle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Paul.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Ephesians is an epistle about what it means to be followers of Christ. At the time of its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 xml:space="preserve">writing the church </w:t>
      </w:r>
      <w:r w:rsidR="00E957F5">
        <w:rPr>
          <w:rFonts w:ascii="Garamond" w:hAnsi="Garamond" w:cs="Times New Roman"/>
          <w:sz w:val="26"/>
          <w:szCs w:val="26"/>
        </w:rPr>
        <w:t>wa</w:t>
      </w:r>
      <w:r w:rsidRPr="00263A84">
        <w:rPr>
          <w:rFonts w:ascii="Garamond" w:hAnsi="Garamond" w:cs="Times New Roman"/>
          <w:sz w:val="26"/>
          <w:szCs w:val="26"/>
        </w:rPr>
        <w:t xml:space="preserve">s growing, and questions </w:t>
      </w:r>
      <w:r w:rsidR="00E957F5">
        <w:rPr>
          <w:rFonts w:ascii="Garamond" w:hAnsi="Garamond" w:cs="Times New Roman"/>
          <w:sz w:val="26"/>
          <w:szCs w:val="26"/>
        </w:rPr>
        <w:t>we</w:t>
      </w:r>
      <w:r w:rsidRPr="00263A84">
        <w:rPr>
          <w:rFonts w:ascii="Garamond" w:hAnsi="Garamond" w:cs="Times New Roman"/>
          <w:sz w:val="26"/>
          <w:szCs w:val="26"/>
        </w:rPr>
        <w:t xml:space="preserve">re arising about how people </w:t>
      </w:r>
      <w:r w:rsidR="00E957F5">
        <w:rPr>
          <w:rFonts w:ascii="Garamond" w:hAnsi="Garamond" w:cs="Times New Roman"/>
          <w:sz w:val="26"/>
          <w:szCs w:val="26"/>
        </w:rPr>
        <w:t>were</w:t>
      </w:r>
      <w:r w:rsidRPr="00263A84">
        <w:rPr>
          <w:rFonts w:ascii="Garamond" w:hAnsi="Garamond" w:cs="Times New Roman"/>
          <w:sz w:val="26"/>
          <w:szCs w:val="26"/>
        </w:rPr>
        <w:t xml:space="preserve"> to be in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relationship with God and one another</w:t>
      </w:r>
      <w:r w:rsidR="00E957F5">
        <w:rPr>
          <w:rFonts w:ascii="Garamond" w:hAnsi="Garamond" w:cs="Times New Roman"/>
          <w:sz w:val="26"/>
          <w:szCs w:val="26"/>
        </w:rPr>
        <w:t>,</w:t>
      </w:r>
      <w:r w:rsidRPr="00263A84">
        <w:rPr>
          <w:rFonts w:ascii="Garamond" w:hAnsi="Garamond" w:cs="Times New Roman"/>
          <w:sz w:val="26"/>
          <w:szCs w:val="26"/>
        </w:rPr>
        <w:t xml:space="preserve"> and how Christ informs and changes the ways in which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his followers are to live and act.</w:t>
      </w:r>
    </w:p>
    <w:p w14:paraId="205921FA" w14:textId="77777777" w:rsidR="00263A84" w:rsidRDefault="00263A84" w:rsidP="00263A84">
      <w:pPr>
        <w:rPr>
          <w:rFonts w:ascii="Garamond" w:hAnsi="Garamond" w:cs="Times New Roman"/>
          <w:sz w:val="26"/>
          <w:szCs w:val="26"/>
        </w:rPr>
      </w:pPr>
    </w:p>
    <w:p w14:paraId="529C3DD8" w14:textId="28320406" w:rsidR="00263A84" w:rsidRPr="00263A84" w:rsidRDefault="00263A84" w:rsidP="00263A84">
      <w:pPr>
        <w:rPr>
          <w:rFonts w:ascii="Garamond" w:hAnsi="Garamond" w:cs="Times New Roman"/>
          <w:sz w:val="26"/>
          <w:szCs w:val="26"/>
        </w:rPr>
      </w:pPr>
      <w:r w:rsidRPr="00263A84">
        <w:rPr>
          <w:rFonts w:ascii="Garamond" w:hAnsi="Garamond" w:cs="Times New Roman"/>
          <w:sz w:val="26"/>
          <w:szCs w:val="26"/>
        </w:rPr>
        <w:t>In the early church there was a great deal of conversation and debate about who could be a part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of the church</w:t>
      </w:r>
      <w:r w:rsidR="00E957F5">
        <w:rPr>
          <w:rFonts w:ascii="Garamond" w:hAnsi="Garamond" w:cs="Times New Roman"/>
          <w:sz w:val="26"/>
          <w:szCs w:val="26"/>
        </w:rPr>
        <w:t>,</w:t>
      </w:r>
      <w:r w:rsidRPr="00263A84">
        <w:rPr>
          <w:rFonts w:ascii="Garamond" w:hAnsi="Garamond" w:cs="Times New Roman"/>
          <w:sz w:val="26"/>
          <w:szCs w:val="26"/>
        </w:rPr>
        <w:t xml:space="preserve"> and what was necessary </w:t>
      </w:r>
      <w:r w:rsidR="00E957F5">
        <w:rPr>
          <w:rFonts w:ascii="Garamond" w:hAnsi="Garamond" w:cs="Times New Roman"/>
          <w:sz w:val="26"/>
          <w:szCs w:val="26"/>
        </w:rPr>
        <w:t xml:space="preserve">for someone </w:t>
      </w:r>
      <w:r w:rsidRPr="00263A84">
        <w:rPr>
          <w:rFonts w:ascii="Garamond" w:hAnsi="Garamond" w:cs="Times New Roman"/>
          <w:sz w:val="26"/>
          <w:szCs w:val="26"/>
        </w:rPr>
        <w:t>to be considered a true and full follower of Christ. For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example, think about the many instances in the New Testament when authors</w:t>
      </w:r>
      <w:r w:rsidR="00E957F5">
        <w:rPr>
          <w:rFonts w:ascii="Garamond" w:hAnsi="Garamond" w:cs="Times New Roman"/>
          <w:sz w:val="26"/>
          <w:szCs w:val="26"/>
        </w:rPr>
        <w:t>—</w:t>
      </w:r>
      <w:r w:rsidRPr="00263A84">
        <w:rPr>
          <w:rFonts w:ascii="Garamond" w:hAnsi="Garamond" w:cs="Times New Roman"/>
          <w:sz w:val="26"/>
          <w:szCs w:val="26"/>
        </w:rPr>
        <w:t>and particularly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the Apostle Paul</w:t>
      </w:r>
      <w:r w:rsidR="00E957F5">
        <w:rPr>
          <w:rFonts w:ascii="Garamond" w:hAnsi="Garamond" w:cs="Times New Roman"/>
          <w:sz w:val="26"/>
          <w:szCs w:val="26"/>
        </w:rPr>
        <w:t>—</w:t>
      </w:r>
      <w:r w:rsidRPr="00263A84">
        <w:rPr>
          <w:rFonts w:ascii="Garamond" w:hAnsi="Garamond" w:cs="Times New Roman"/>
          <w:sz w:val="26"/>
          <w:szCs w:val="26"/>
        </w:rPr>
        <w:t>write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about circumcision</w:t>
      </w:r>
      <w:r w:rsidR="00E957F5">
        <w:rPr>
          <w:rFonts w:ascii="Garamond" w:hAnsi="Garamond" w:cs="Times New Roman"/>
          <w:sz w:val="26"/>
          <w:szCs w:val="26"/>
        </w:rPr>
        <w:t xml:space="preserve">: </w:t>
      </w:r>
      <w:r w:rsidRPr="00263A84">
        <w:rPr>
          <w:rFonts w:ascii="Garamond" w:hAnsi="Garamond" w:cs="Times New Roman"/>
          <w:sz w:val="26"/>
          <w:szCs w:val="26"/>
        </w:rPr>
        <w:t>its importance or lack thereof. People were not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sure if</w:t>
      </w:r>
      <w:r w:rsidR="00E957F5">
        <w:rPr>
          <w:rFonts w:ascii="Garamond" w:hAnsi="Garamond" w:cs="Times New Roman"/>
          <w:sz w:val="26"/>
          <w:szCs w:val="26"/>
        </w:rPr>
        <w:t>,</w:t>
      </w:r>
      <w:r w:rsidRPr="00263A84">
        <w:rPr>
          <w:rFonts w:ascii="Garamond" w:hAnsi="Garamond" w:cs="Times New Roman"/>
          <w:sz w:val="26"/>
          <w:szCs w:val="26"/>
        </w:rPr>
        <w:t xml:space="preserve"> in order to be a Christian</w:t>
      </w:r>
      <w:r w:rsidR="00E957F5">
        <w:rPr>
          <w:rFonts w:ascii="Garamond" w:hAnsi="Garamond" w:cs="Times New Roman"/>
          <w:sz w:val="26"/>
          <w:szCs w:val="26"/>
        </w:rPr>
        <w:t>,</w:t>
      </w:r>
      <w:r w:rsidRPr="00263A84">
        <w:rPr>
          <w:rFonts w:ascii="Garamond" w:hAnsi="Garamond" w:cs="Times New Roman"/>
          <w:sz w:val="26"/>
          <w:szCs w:val="26"/>
        </w:rPr>
        <w:t xml:space="preserve"> one needed to first be a Jew.</w:t>
      </w:r>
    </w:p>
    <w:p w14:paraId="166089D5" w14:textId="77777777" w:rsidR="00263A84" w:rsidRDefault="00263A84" w:rsidP="00263A84">
      <w:pPr>
        <w:rPr>
          <w:rFonts w:ascii="Garamond" w:hAnsi="Garamond" w:cs="Times New Roman"/>
          <w:sz w:val="26"/>
          <w:szCs w:val="26"/>
        </w:rPr>
      </w:pPr>
    </w:p>
    <w:p w14:paraId="7B4C9616" w14:textId="7F8C2E5E" w:rsidR="00263A84" w:rsidRPr="00263A84" w:rsidRDefault="00263A84" w:rsidP="00263A84">
      <w:pPr>
        <w:rPr>
          <w:rFonts w:ascii="Garamond" w:hAnsi="Garamond" w:cs="Times New Roman"/>
          <w:sz w:val="26"/>
          <w:szCs w:val="26"/>
        </w:rPr>
      </w:pPr>
      <w:r w:rsidRPr="00263A84">
        <w:rPr>
          <w:rFonts w:ascii="Garamond" w:hAnsi="Garamond" w:cs="Times New Roman"/>
          <w:sz w:val="26"/>
          <w:szCs w:val="26"/>
        </w:rPr>
        <w:t>The author of Ephesians is firm in insisting that Christ came into the world for the benefit of all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people. Because of this</w:t>
      </w:r>
      <w:r w:rsidR="00E957F5">
        <w:rPr>
          <w:rFonts w:ascii="Garamond" w:hAnsi="Garamond" w:cs="Times New Roman"/>
          <w:sz w:val="26"/>
          <w:szCs w:val="26"/>
        </w:rPr>
        <w:t xml:space="preserve"> assurance,</w:t>
      </w:r>
      <w:r w:rsidRPr="00263A84">
        <w:rPr>
          <w:rFonts w:ascii="Garamond" w:hAnsi="Garamond" w:cs="Times New Roman"/>
          <w:sz w:val="26"/>
          <w:szCs w:val="26"/>
        </w:rPr>
        <w:t xml:space="preserve"> the implications of how </w:t>
      </w:r>
      <w:r w:rsidR="00E957F5">
        <w:rPr>
          <w:rFonts w:ascii="Garamond" w:hAnsi="Garamond" w:cs="Times New Roman"/>
          <w:sz w:val="26"/>
          <w:szCs w:val="26"/>
        </w:rPr>
        <w:t>followers of Jesus</w:t>
      </w:r>
      <w:r w:rsidRPr="00263A84">
        <w:rPr>
          <w:rFonts w:ascii="Garamond" w:hAnsi="Garamond" w:cs="Times New Roman"/>
          <w:sz w:val="26"/>
          <w:szCs w:val="26"/>
        </w:rPr>
        <w:t xml:space="preserve"> are called to be in relationship with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one another apply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not only to Christ</w:t>
      </w:r>
      <w:r w:rsidR="00E957F5">
        <w:rPr>
          <w:rFonts w:ascii="Garamond" w:hAnsi="Garamond" w:cs="Times New Roman"/>
          <w:sz w:val="26"/>
          <w:szCs w:val="26"/>
        </w:rPr>
        <w:t>-</w:t>
      </w:r>
      <w:r w:rsidRPr="00263A84">
        <w:rPr>
          <w:rFonts w:ascii="Garamond" w:hAnsi="Garamond" w:cs="Times New Roman"/>
          <w:sz w:val="26"/>
          <w:szCs w:val="26"/>
        </w:rPr>
        <w:t xml:space="preserve">following Jews, but also </w:t>
      </w:r>
      <w:r w:rsidR="00E957F5">
        <w:rPr>
          <w:rFonts w:ascii="Garamond" w:hAnsi="Garamond" w:cs="Times New Roman"/>
          <w:sz w:val="26"/>
          <w:szCs w:val="26"/>
        </w:rPr>
        <w:t xml:space="preserve">to </w:t>
      </w:r>
      <w:r w:rsidRPr="00263A84">
        <w:rPr>
          <w:rFonts w:ascii="Garamond" w:hAnsi="Garamond" w:cs="Times New Roman"/>
          <w:sz w:val="26"/>
          <w:szCs w:val="26"/>
        </w:rPr>
        <w:t>Gentiles, those people who had not</w:t>
      </w:r>
      <w:r w:rsidR="00E957F5">
        <w:rPr>
          <w:rFonts w:ascii="Garamond" w:hAnsi="Garamond" w:cs="Times New Roman"/>
          <w:sz w:val="26"/>
          <w:szCs w:val="26"/>
        </w:rPr>
        <w:t xml:space="preserve"> </w:t>
      </w:r>
      <w:r w:rsidRPr="00263A84">
        <w:rPr>
          <w:rFonts w:ascii="Garamond" w:hAnsi="Garamond" w:cs="Times New Roman"/>
          <w:sz w:val="26"/>
          <w:szCs w:val="26"/>
        </w:rPr>
        <w:t>previously been in covenant relationship with God.</w:t>
      </w:r>
    </w:p>
    <w:p w14:paraId="63FDA524" w14:textId="77777777" w:rsidR="00263A84" w:rsidRDefault="00263A84" w:rsidP="00263A84">
      <w:pPr>
        <w:rPr>
          <w:rFonts w:ascii="Garamond" w:hAnsi="Garamond" w:cs="Times New Roman"/>
          <w:sz w:val="26"/>
          <w:szCs w:val="26"/>
        </w:rPr>
      </w:pPr>
    </w:p>
    <w:p w14:paraId="3E398006" w14:textId="5F78337A" w:rsidR="00263A84" w:rsidRDefault="00E957F5" w:rsidP="00263A84">
      <w:pPr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 xml:space="preserve">The lectionary text, </w:t>
      </w:r>
      <w:r w:rsidR="00263A84" w:rsidRPr="00263A84">
        <w:rPr>
          <w:rFonts w:ascii="Garamond" w:hAnsi="Garamond" w:cs="Times New Roman"/>
          <w:sz w:val="26"/>
          <w:szCs w:val="26"/>
        </w:rPr>
        <w:t>Ephesians 3:1-12</w:t>
      </w:r>
      <w:r>
        <w:rPr>
          <w:rFonts w:ascii="Garamond" w:hAnsi="Garamond" w:cs="Times New Roman"/>
          <w:sz w:val="26"/>
          <w:szCs w:val="26"/>
        </w:rPr>
        <w:t>,</w:t>
      </w:r>
      <w:r w:rsidR="00263A84" w:rsidRPr="00263A84">
        <w:rPr>
          <w:rFonts w:ascii="Garamond" w:hAnsi="Garamond" w:cs="Times New Roman"/>
          <w:b/>
          <w:bCs/>
          <w:sz w:val="26"/>
          <w:szCs w:val="26"/>
        </w:rPr>
        <w:t xml:space="preserve"> 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falls on </w:t>
      </w:r>
      <w:r>
        <w:rPr>
          <w:rFonts w:ascii="Garamond" w:hAnsi="Garamond" w:cs="Times New Roman"/>
          <w:sz w:val="26"/>
          <w:szCs w:val="26"/>
        </w:rPr>
        <w:t xml:space="preserve">the feast of the </w:t>
      </w:r>
      <w:r w:rsidR="00263A84" w:rsidRPr="00263A84">
        <w:rPr>
          <w:rFonts w:ascii="Garamond" w:hAnsi="Garamond" w:cs="Times New Roman"/>
          <w:sz w:val="26"/>
          <w:szCs w:val="26"/>
        </w:rPr>
        <w:t>Epiphany. Every year</w:t>
      </w:r>
      <w:r>
        <w:rPr>
          <w:rFonts w:ascii="Garamond" w:hAnsi="Garamond" w:cs="Times New Roman"/>
          <w:sz w:val="26"/>
          <w:szCs w:val="26"/>
        </w:rPr>
        <w:t>,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 Epiphany is on January 6</w:t>
      </w:r>
      <w:r w:rsidR="00263A84" w:rsidRPr="00263A84">
        <w:rPr>
          <w:rFonts w:ascii="Garamond" w:hAnsi="Garamond" w:cs="Times New Roman"/>
          <w:sz w:val="26"/>
          <w:szCs w:val="26"/>
          <w:vertAlign w:val="superscript"/>
        </w:rPr>
        <w:t>th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 and </w:t>
      </w:r>
      <w:r>
        <w:rPr>
          <w:rFonts w:ascii="Garamond" w:hAnsi="Garamond" w:cs="Times New Roman"/>
          <w:sz w:val="26"/>
          <w:szCs w:val="26"/>
        </w:rPr>
        <w:t xml:space="preserve">it </w:t>
      </w:r>
      <w:r w:rsidR="00263A84" w:rsidRPr="00263A84">
        <w:rPr>
          <w:rFonts w:ascii="Garamond" w:hAnsi="Garamond" w:cs="Times New Roman"/>
          <w:sz w:val="26"/>
          <w:szCs w:val="26"/>
        </w:rPr>
        <w:t>marks the arrival</w:t>
      </w:r>
      <w:r w:rsidR="00263A84">
        <w:rPr>
          <w:rFonts w:ascii="Garamond" w:hAnsi="Garamond" w:cs="Times New Roman"/>
          <w:sz w:val="26"/>
          <w:szCs w:val="26"/>
        </w:rPr>
        <w:t xml:space="preserve"> 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of the wise men. Many churches have nativity scenes, </w:t>
      </w:r>
      <w:r>
        <w:rPr>
          <w:rFonts w:ascii="Garamond" w:hAnsi="Garamond" w:cs="Times New Roman"/>
          <w:sz w:val="26"/>
          <w:szCs w:val="26"/>
        </w:rPr>
        <w:t>which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 will be missing the figures of the</w:t>
      </w:r>
      <w:r w:rsidR="00263A84">
        <w:rPr>
          <w:rFonts w:ascii="Garamond" w:hAnsi="Garamond" w:cs="Times New Roman"/>
          <w:sz w:val="26"/>
          <w:szCs w:val="26"/>
        </w:rPr>
        <w:t xml:space="preserve"> </w:t>
      </w:r>
      <w:r w:rsidR="00263A84" w:rsidRPr="00263A84">
        <w:rPr>
          <w:rFonts w:ascii="Garamond" w:hAnsi="Garamond" w:cs="Times New Roman"/>
          <w:sz w:val="26"/>
          <w:szCs w:val="26"/>
        </w:rPr>
        <w:t>wise men until Epiphany. The arrival of the wis</w:t>
      </w:r>
      <w:r>
        <w:rPr>
          <w:rFonts w:ascii="Garamond" w:hAnsi="Garamond" w:cs="Times New Roman"/>
          <w:sz w:val="26"/>
          <w:szCs w:val="26"/>
        </w:rPr>
        <w:t>e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 men from the East serves as the first example</w:t>
      </w:r>
      <w:r w:rsidR="00263A84">
        <w:rPr>
          <w:rFonts w:ascii="Garamond" w:hAnsi="Garamond" w:cs="Times New Roman"/>
          <w:sz w:val="26"/>
          <w:szCs w:val="26"/>
        </w:rPr>
        <w:t xml:space="preserve"> </w:t>
      </w:r>
      <w:r>
        <w:rPr>
          <w:rFonts w:ascii="Garamond" w:hAnsi="Garamond" w:cs="Times New Roman"/>
          <w:sz w:val="26"/>
          <w:szCs w:val="26"/>
        </w:rPr>
        <w:t>of how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 Christ has come for all people regardless of their country of origin. God is doing a new thing</w:t>
      </w:r>
      <w:r w:rsidR="00263A84">
        <w:rPr>
          <w:rFonts w:ascii="Garamond" w:hAnsi="Garamond" w:cs="Times New Roman"/>
          <w:sz w:val="26"/>
          <w:szCs w:val="26"/>
        </w:rPr>
        <w:t xml:space="preserve"> </w:t>
      </w:r>
      <w:r w:rsidR="00263A84" w:rsidRPr="00263A84">
        <w:rPr>
          <w:rFonts w:ascii="Garamond" w:hAnsi="Garamond" w:cs="Times New Roman"/>
          <w:sz w:val="26"/>
          <w:szCs w:val="26"/>
        </w:rPr>
        <w:t xml:space="preserve">in the </w:t>
      </w:r>
      <w:r w:rsidR="00AB473C">
        <w:rPr>
          <w:rFonts w:ascii="Garamond" w:hAnsi="Garamond" w:cs="Times New Roman"/>
          <w:sz w:val="26"/>
          <w:szCs w:val="26"/>
        </w:rPr>
        <w:t>I</w:t>
      </w:r>
      <w:r w:rsidR="00263A84" w:rsidRPr="00263A84">
        <w:rPr>
          <w:rFonts w:ascii="Garamond" w:hAnsi="Garamond" w:cs="Times New Roman"/>
          <w:sz w:val="26"/>
          <w:szCs w:val="26"/>
        </w:rPr>
        <w:t>ncarnation, and it impacts all humanity’s relationship to God. As the Letter to the</w:t>
      </w:r>
      <w:r w:rsidR="00263A84">
        <w:rPr>
          <w:rFonts w:ascii="Garamond" w:hAnsi="Garamond" w:cs="Times New Roman"/>
          <w:sz w:val="26"/>
          <w:szCs w:val="26"/>
        </w:rPr>
        <w:t xml:space="preserve"> </w:t>
      </w:r>
      <w:r w:rsidR="00263A84" w:rsidRPr="00263A84">
        <w:rPr>
          <w:rFonts w:ascii="Garamond" w:hAnsi="Garamond" w:cs="Times New Roman"/>
          <w:sz w:val="26"/>
          <w:szCs w:val="26"/>
        </w:rPr>
        <w:t>Ephesians puts it, “the Gentiles have become fellow heirs, members of the same body, and</w:t>
      </w:r>
      <w:r w:rsidR="00263A84">
        <w:rPr>
          <w:rFonts w:ascii="Garamond" w:hAnsi="Garamond" w:cs="Times New Roman"/>
          <w:sz w:val="26"/>
          <w:szCs w:val="26"/>
        </w:rPr>
        <w:t xml:space="preserve"> s</w:t>
      </w:r>
      <w:r w:rsidR="00263A84" w:rsidRPr="00263A84">
        <w:rPr>
          <w:rFonts w:ascii="Garamond" w:hAnsi="Garamond" w:cs="Times New Roman"/>
          <w:sz w:val="26"/>
          <w:szCs w:val="26"/>
        </w:rPr>
        <w:t>harers in the promise in Christ Jesus through the gospel” (Ephesians 3:6).</w:t>
      </w:r>
    </w:p>
    <w:p w14:paraId="3E2E38D4" w14:textId="77777777" w:rsidR="00787DAD" w:rsidRDefault="00787DAD" w:rsidP="00263A84">
      <w:pPr>
        <w:rPr>
          <w:rFonts w:ascii="Garamond" w:hAnsi="Garamond" w:cs="Times New Roman"/>
          <w:sz w:val="26"/>
          <w:szCs w:val="26"/>
        </w:rPr>
      </w:pPr>
    </w:p>
    <w:p w14:paraId="555ECB60" w14:textId="77777777" w:rsidR="00787DAD" w:rsidRPr="00263A84" w:rsidRDefault="00787DAD" w:rsidP="00263A84">
      <w:pPr>
        <w:rPr>
          <w:rFonts w:ascii="Garamond" w:hAnsi="Garamond" w:cs="Times New Roman"/>
          <w:sz w:val="26"/>
          <w:szCs w:val="26"/>
        </w:rPr>
      </w:pPr>
    </w:p>
    <w:p w14:paraId="4DE33658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</w:p>
    <w:p w14:paraId="20A8A9E8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  <w:r w:rsidRPr="00714534">
        <w:rPr>
          <w:rFonts w:ascii="Garamond" w:hAnsi="Garamond" w:cs="Times New Roman"/>
          <w:b/>
          <w:bCs/>
          <w:sz w:val="26"/>
          <w:szCs w:val="26"/>
        </w:rPr>
        <w:t xml:space="preserve">Theological Reflection | </w:t>
      </w:r>
    </w:p>
    <w:p w14:paraId="018AFE41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</w:p>
    <w:p w14:paraId="72DF8369" w14:textId="5F632F4D" w:rsidR="002B4820" w:rsidRDefault="002B4820" w:rsidP="002B4820">
      <w:pPr>
        <w:rPr>
          <w:rFonts w:ascii="Garamond" w:hAnsi="Garamond" w:cs="Times New Roman"/>
          <w:sz w:val="26"/>
          <w:szCs w:val="26"/>
        </w:rPr>
      </w:pPr>
      <w:r w:rsidRPr="002B4820">
        <w:rPr>
          <w:rFonts w:ascii="Garamond" w:hAnsi="Garamond" w:cs="Times New Roman"/>
          <w:sz w:val="26"/>
          <w:szCs w:val="26"/>
        </w:rPr>
        <w:t xml:space="preserve">The vison of the church that is offered in </w:t>
      </w:r>
      <w:r w:rsidR="00AB473C">
        <w:rPr>
          <w:rFonts w:ascii="Garamond" w:hAnsi="Garamond" w:cs="Times New Roman"/>
          <w:sz w:val="26"/>
          <w:szCs w:val="26"/>
        </w:rPr>
        <w:t xml:space="preserve">the Letter to the </w:t>
      </w:r>
      <w:r w:rsidRPr="002B4820">
        <w:rPr>
          <w:rFonts w:ascii="Garamond" w:hAnsi="Garamond" w:cs="Times New Roman"/>
          <w:sz w:val="26"/>
          <w:szCs w:val="26"/>
        </w:rPr>
        <w:t>Ephesians is expansive and exciting! Th</w:t>
      </w:r>
      <w:r w:rsidR="00EE7792">
        <w:rPr>
          <w:rFonts w:ascii="Garamond" w:hAnsi="Garamond" w:cs="Times New Roman"/>
          <w:sz w:val="26"/>
          <w:szCs w:val="26"/>
        </w:rPr>
        <w:t>is</w:t>
      </w:r>
      <w:r w:rsidRPr="002B4820">
        <w:rPr>
          <w:rFonts w:ascii="Garamond" w:hAnsi="Garamond" w:cs="Times New Roman"/>
          <w:sz w:val="26"/>
          <w:szCs w:val="26"/>
        </w:rPr>
        <w:t xml:space="preserve"> letter makes</w:t>
      </w:r>
      <w:r w:rsidR="00AB473C"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 xml:space="preserve">clear the wideness of God’s work in the world through Christ. </w:t>
      </w:r>
      <w:r w:rsidR="00196267">
        <w:rPr>
          <w:rFonts w:ascii="Garamond" w:hAnsi="Garamond" w:cs="Times New Roman"/>
          <w:sz w:val="26"/>
          <w:szCs w:val="26"/>
        </w:rPr>
        <w:t>This</w:t>
      </w:r>
      <w:r w:rsidRPr="002B4820">
        <w:rPr>
          <w:rFonts w:ascii="Garamond" w:hAnsi="Garamond" w:cs="Times New Roman"/>
          <w:sz w:val="26"/>
          <w:szCs w:val="26"/>
        </w:rPr>
        <w:t xml:space="preserve"> passage from chapter</w:t>
      </w:r>
      <w:r w:rsidR="00AB473C"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three is right in the middle of the letter. It brings the reader into the heart of the letter’s message</w:t>
      </w:r>
      <w:r w:rsidR="00AB473C"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of good news and makes it possible to imagine oneself as a full participant and stake holder in</w:t>
      </w:r>
      <w:r w:rsidR="00AB473C"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the work that Christ does in the world.</w:t>
      </w:r>
    </w:p>
    <w:p w14:paraId="26F87980" w14:textId="77777777" w:rsidR="002B4820" w:rsidRDefault="002B4820" w:rsidP="002B4820">
      <w:pPr>
        <w:rPr>
          <w:rFonts w:ascii="Garamond" w:hAnsi="Garamond" w:cs="Times New Roman"/>
          <w:sz w:val="26"/>
          <w:szCs w:val="26"/>
        </w:rPr>
      </w:pPr>
    </w:p>
    <w:p w14:paraId="49706CF3" w14:textId="7B9B89FC" w:rsidR="002B4820" w:rsidRPr="002B4820" w:rsidRDefault="002B4820" w:rsidP="002B4820">
      <w:pPr>
        <w:rPr>
          <w:rFonts w:ascii="Garamond" w:hAnsi="Garamond" w:cs="Times New Roman"/>
          <w:sz w:val="26"/>
          <w:szCs w:val="26"/>
        </w:rPr>
      </w:pPr>
      <w:r w:rsidRPr="002B4820">
        <w:rPr>
          <w:rFonts w:ascii="Garamond" w:hAnsi="Garamond" w:cs="Times New Roman"/>
          <w:sz w:val="26"/>
          <w:szCs w:val="26"/>
        </w:rPr>
        <w:t>In 3:12</w:t>
      </w:r>
      <w:r w:rsidR="00E3561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the author of Ephesians </w:t>
      </w:r>
      <w:r w:rsidR="00E35613">
        <w:rPr>
          <w:rFonts w:ascii="Garamond" w:hAnsi="Garamond" w:cs="Times New Roman"/>
          <w:sz w:val="26"/>
          <w:szCs w:val="26"/>
        </w:rPr>
        <w:t>speaks of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“Christ Jesus our Lord, in whom we have access to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 xml:space="preserve">God in boldness and confidence through faith in him” (Ephesians 3:11-12). 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Reading this passage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in the context of Epiphany has truly beautiful and revelatory implications. Through Jesus Christ</w:t>
      </w:r>
      <w:r w:rsidR="00E35613">
        <w:rPr>
          <w:rFonts w:ascii="Garamond" w:hAnsi="Garamond" w:cs="Times New Roman"/>
          <w:sz w:val="26"/>
          <w:szCs w:val="26"/>
        </w:rPr>
        <w:t>,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God makes Godself known and accessible to all people. God reveals Godself to all people. Just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as God in Christ was revealed to the wise men, so Christ continues to be revealed today. Through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Christ</w:t>
      </w:r>
      <w:r w:rsidR="00E3561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God becomes available to all people</w:t>
      </w:r>
      <w:r w:rsidR="00E3561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regardless of history or origin.</w:t>
      </w:r>
    </w:p>
    <w:p w14:paraId="7F80C857" w14:textId="77777777" w:rsidR="002B4820" w:rsidRDefault="002B4820" w:rsidP="002B4820">
      <w:pPr>
        <w:rPr>
          <w:rFonts w:ascii="Garamond" w:hAnsi="Garamond" w:cs="Times New Roman"/>
          <w:sz w:val="26"/>
          <w:szCs w:val="26"/>
        </w:rPr>
      </w:pPr>
    </w:p>
    <w:p w14:paraId="6211814B" w14:textId="00F18181" w:rsidR="002B4820" w:rsidRPr="002B4820" w:rsidRDefault="002B4820" w:rsidP="002B4820">
      <w:pPr>
        <w:rPr>
          <w:rFonts w:ascii="Garamond" w:hAnsi="Garamond" w:cs="Times New Roman"/>
          <w:sz w:val="26"/>
          <w:szCs w:val="26"/>
        </w:rPr>
      </w:pPr>
      <w:r w:rsidRPr="002B4820">
        <w:rPr>
          <w:rFonts w:ascii="Garamond" w:hAnsi="Garamond" w:cs="Times New Roman"/>
          <w:sz w:val="26"/>
          <w:szCs w:val="26"/>
        </w:rPr>
        <w:t>The coming of Christ is the ultimate example of God reaching toward humanity in grace</w:t>
      </w:r>
      <w:r w:rsidR="00E3561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even as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humanity in arrogance refuses to reach toward God. Nevertheless, God chooses humanity over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and over again. God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reached out through Christ two thousand years ago in a stable in Bethlehem,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making Godself known to the shepherds and wise men alike. God continues to reach out through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 xml:space="preserve">Christ in the work of Christ’s </w:t>
      </w:r>
      <w:r w:rsidR="00E35613">
        <w:rPr>
          <w:rFonts w:ascii="Garamond" w:hAnsi="Garamond" w:cs="Times New Roman"/>
          <w:sz w:val="26"/>
          <w:szCs w:val="26"/>
        </w:rPr>
        <w:t>B</w:t>
      </w:r>
      <w:r w:rsidRPr="002B4820">
        <w:rPr>
          <w:rFonts w:ascii="Garamond" w:hAnsi="Garamond" w:cs="Times New Roman"/>
          <w:sz w:val="26"/>
          <w:szCs w:val="26"/>
        </w:rPr>
        <w:t>ody</w:t>
      </w:r>
      <w:r w:rsidR="00E3561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the </w:t>
      </w:r>
      <w:r w:rsidR="00E35613">
        <w:rPr>
          <w:rFonts w:ascii="Garamond" w:hAnsi="Garamond" w:cs="Times New Roman"/>
          <w:sz w:val="26"/>
          <w:szCs w:val="26"/>
        </w:rPr>
        <w:t>C</w:t>
      </w:r>
      <w:r w:rsidRPr="002B4820">
        <w:rPr>
          <w:rFonts w:ascii="Garamond" w:hAnsi="Garamond" w:cs="Times New Roman"/>
          <w:sz w:val="26"/>
          <w:szCs w:val="26"/>
        </w:rPr>
        <w:t>hurch</w:t>
      </w:r>
      <w:r w:rsidR="00E3561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and through the sacraments,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 xml:space="preserve">particularly </w:t>
      </w:r>
      <w:r w:rsidR="00F324F3">
        <w:rPr>
          <w:rFonts w:ascii="Garamond" w:hAnsi="Garamond" w:cs="Times New Roman"/>
          <w:sz w:val="26"/>
          <w:szCs w:val="26"/>
        </w:rPr>
        <w:t>b</w:t>
      </w:r>
      <w:r w:rsidRPr="002B4820">
        <w:rPr>
          <w:rFonts w:ascii="Garamond" w:hAnsi="Garamond" w:cs="Times New Roman"/>
          <w:sz w:val="26"/>
          <w:szCs w:val="26"/>
        </w:rPr>
        <w:t>aptism and the Eucharist.</w:t>
      </w:r>
    </w:p>
    <w:p w14:paraId="19AEF4F0" w14:textId="77777777" w:rsidR="002B4820" w:rsidRDefault="002B4820" w:rsidP="002B4820">
      <w:pPr>
        <w:rPr>
          <w:rFonts w:ascii="Garamond" w:hAnsi="Garamond" w:cs="Times New Roman"/>
          <w:sz w:val="26"/>
          <w:szCs w:val="26"/>
        </w:rPr>
      </w:pPr>
    </w:p>
    <w:p w14:paraId="5AB50FAC" w14:textId="4AD41825" w:rsidR="002B4820" w:rsidRPr="002B4820" w:rsidRDefault="002B4820" w:rsidP="002B4820">
      <w:pPr>
        <w:rPr>
          <w:rFonts w:ascii="Garamond" w:hAnsi="Garamond" w:cs="Times New Roman"/>
          <w:sz w:val="26"/>
          <w:szCs w:val="26"/>
        </w:rPr>
      </w:pPr>
      <w:r w:rsidRPr="002B4820">
        <w:rPr>
          <w:rFonts w:ascii="Garamond" w:hAnsi="Garamond" w:cs="Times New Roman"/>
          <w:sz w:val="26"/>
          <w:szCs w:val="26"/>
        </w:rPr>
        <w:t>In baptism</w:t>
      </w:r>
      <w:r w:rsidR="00F324F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Christians are initiated into Christ Body through water and the Holy Spirit</w:t>
      </w:r>
      <w:r w:rsidR="00F324F3"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(Book of Common Prayer 298). Through baptism</w:t>
      </w:r>
      <w:r w:rsidR="00F324F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Christians are able to share fully in Christ’s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death and resurrection. In the Eucharist</w:t>
      </w:r>
      <w:r w:rsidR="00F324F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Christ is made known through simple bread and wine in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which Jesus is really present by the grace of the Holy Spirit. In verse three of today’s passage the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author writes of “the mystery of Christ” (Ephesians 3:3). Consider the audacious truth of the fact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that</w:t>
      </w:r>
      <w:r w:rsidR="00F324F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in the sacrament of Christ’s Body and Blood at the Eucharist</w:t>
      </w:r>
      <w:r w:rsidR="00F324F3">
        <w:rPr>
          <w:rFonts w:ascii="Garamond" w:hAnsi="Garamond" w:cs="Times New Roman"/>
          <w:sz w:val="26"/>
          <w:szCs w:val="26"/>
        </w:rPr>
        <w:t>,</w:t>
      </w:r>
      <w:r w:rsidRPr="002B4820">
        <w:rPr>
          <w:rFonts w:ascii="Garamond" w:hAnsi="Garamond" w:cs="Times New Roman"/>
          <w:sz w:val="26"/>
          <w:szCs w:val="26"/>
        </w:rPr>
        <w:t xml:space="preserve"> followers of Christ are able to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share fully in the mystery of Christ made tangible through the grace and love of God for all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people.</w:t>
      </w:r>
    </w:p>
    <w:p w14:paraId="6D3158DF" w14:textId="77777777" w:rsidR="002B4820" w:rsidRDefault="002B4820" w:rsidP="002B4820">
      <w:pPr>
        <w:rPr>
          <w:rFonts w:ascii="Garamond" w:hAnsi="Garamond" w:cs="Times New Roman"/>
          <w:sz w:val="26"/>
          <w:szCs w:val="26"/>
        </w:rPr>
      </w:pPr>
      <w:r>
        <w:rPr>
          <w:rFonts w:ascii="Garamond" w:hAnsi="Garamond" w:cs="Times New Roman"/>
          <w:sz w:val="26"/>
          <w:szCs w:val="26"/>
        </w:rPr>
        <w:t xml:space="preserve"> </w:t>
      </w:r>
    </w:p>
    <w:p w14:paraId="73C06ABA" w14:textId="0AD46BE0" w:rsidR="002B4820" w:rsidRPr="002B4820" w:rsidRDefault="002B4820" w:rsidP="002B4820">
      <w:pPr>
        <w:rPr>
          <w:rFonts w:ascii="Garamond" w:hAnsi="Garamond" w:cs="Times New Roman"/>
          <w:sz w:val="26"/>
          <w:szCs w:val="26"/>
        </w:rPr>
      </w:pPr>
      <w:r w:rsidRPr="002B4820">
        <w:rPr>
          <w:rFonts w:ascii="Garamond" w:hAnsi="Garamond" w:cs="Times New Roman"/>
          <w:sz w:val="26"/>
          <w:szCs w:val="26"/>
        </w:rPr>
        <w:t>It is fitting that the author of Ephesians writes in terms of “access to God in boldness and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confidence” (Ephesians 3:12). Appreciating the boldness of human familiarity with God through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the person of Jesus requires some reflection on the complete transcendent otherness of God. Yes,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human beings are created in God’s image, but by nature, God is distinct from human beings</w:t>
      </w:r>
      <w:r w:rsidR="00F324F3">
        <w:rPr>
          <w:rFonts w:ascii="Garamond" w:hAnsi="Garamond" w:cs="Times New Roman"/>
          <w:sz w:val="26"/>
          <w:szCs w:val="26"/>
        </w:rPr>
        <w:t xml:space="preserve">. </w:t>
      </w:r>
      <w:r w:rsidRPr="002B4820">
        <w:rPr>
          <w:rFonts w:ascii="Garamond" w:hAnsi="Garamond" w:cs="Times New Roman"/>
          <w:sz w:val="26"/>
          <w:szCs w:val="26"/>
        </w:rPr>
        <w:t xml:space="preserve">Creator not creature, </w:t>
      </w:r>
      <w:r w:rsidR="00F324F3">
        <w:rPr>
          <w:rFonts w:ascii="Garamond" w:hAnsi="Garamond" w:cs="Times New Roman"/>
          <w:sz w:val="26"/>
          <w:szCs w:val="26"/>
        </w:rPr>
        <w:t xml:space="preserve">God is </w:t>
      </w:r>
      <w:r w:rsidRPr="002B4820">
        <w:rPr>
          <w:rFonts w:ascii="Garamond" w:hAnsi="Garamond" w:cs="Times New Roman"/>
          <w:sz w:val="26"/>
          <w:szCs w:val="26"/>
        </w:rPr>
        <w:t>outside of space and time, an artist whose medium is stars and whose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canvas is infinite sky. It is that God who chooses out of pure love to become fully human in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Christ</w:t>
      </w:r>
      <w:r w:rsidR="00AB50EF">
        <w:rPr>
          <w:rFonts w:ascii="Garamond" w:hAnsi="Garamond" w:cs="Times New Roman"/>
          <w:sz w:val="26"/>
          <w:szCs w:val="26"/>
        </w:rPr>
        <w:t>, p</w:t>
      </w:r>
      <w:r w:rsidRPr="002B4820">
        <w:rPr>
          <w:rFonts w:ascii="Garamond" w:hAnsi="Garamond" w:cs="Times New Roman"/>
          <w:sz w:val="26"/>
          <w:szCs w:val="26"/>
        </w:rPr>
        <w:t>ouring what is infinite into a finite being and existence. It is that God who reveals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themself to all people out of love</w:t>
      </w:r>
      <w:r w:rsidR="00AB50EF">
        <w:rPr>
          <w:rFonts w:ascii="Garamond" w:hAnsi="Garamond" w:cs="Times New Roman"/>
          <w:sz w:val="26"/>
          <w:szCs w:val="26"/>
        </w:rPr>
        <w:t>. A</w:t>
      </w:r>
      <w:r w:rsidRPr="002B4820">
        <w:rPr>
          <w:rFonts w:ascii="Garamond" w:hAnsi="Garamond" w:cs="Times New Roman"/>
          <w:sz w:val="26"/>
          <w:szCs w:val="26"/>
        </w:rPr>
        <w:t>nd it is through the grace of that God that human beings are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called into new relationship with God and one another through Christ. It in this context that the</w:t>
      </w:r>
      <w:r w:rsidR="00AB50EF">
        <w:rPr>
          <w:rFonts w:ascii="Garamond" w:hAnsi="Garamond" w:cs="Times New Roman"/>
          <w:sz w:val="26"/>
          <w:szCs w:val="26"/>
        </w:rPr>
        <w:t xml:space="preserve"> </w:t>
      </w:r>
      <w:r w:rsidRPr="002B4820">
        <w:rPr>
          <w:rFonts w:ascii="Garamond" w:hAnsi="Garamond" w:cs="Times New Roman"/>
          <w:sz w:val="26"/>
          <w:szCs w:val="26"/>
        </w:rPr>
        <w:t>letter to the Ephesians seeks to articulate the practicalities of that new relationship.</w:t>
      </w:r>
    </w:p>
    <w:p w14:paraId="5E5ABF63" w14:textId="77777777" w:rsidR="003929D1" w:rsidRPr="00714534" w:rsidRDefault="003929D1" w:rsidP="003929D1">
      <w:pPr>
        <w:rPr>
          <w:rFonts w:ascii="Garamond" w:hAnsi="Garamond" w:cs="Times New Roman"/>
          <w:sz w:val="26"/>
          <w:szCs w:val="26"/>
        </w:rPr>
      </w:pPr>
    </w:p>
    <w:p w14:paraId="5A6D1546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  <w:r w:rsidRPr="00714534">
        <w:rPr>
          <w:rFonts w:ascii="Garamond" w:hAnsi="Garamond" w:cs="Times New Roman"/>
          <w:b/>
          <w:bCs/>
          <w:sz w:val="26"/>
          <w:szCs w:val="26"/>
        </w:rPr>
        <w:t xml:space="preserve">Reflection Questions | </w:t>
      </w:r>
    </w:p>
    <w:p w14:paraId="25D6163E" w14:textId="77777777" w:rsidR="003929D1" w:rsidRPr="00714534" w:rsidRDefault="003929D1" w:rsidP="003929D1">
      <w:pPr>
        <w:rPr>
          <w:rFonts w:ascii="Garamond" w:hAnsi="Garamond" w:cs="Times New Roman"/>
          <w:sz w:val="26"/>
          <w:szCs w:val="26"/>
        </w:rPr>
      </w:pPr>
    </w:p>
    <w:p w14:paraId="367C92C6" w14:textId="77777777" w:rsidR="00C20416" w:rsidRDefault="00C20416" w:rsidP="00C20416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When have you experienced God revealing Godself to you?</w:t>
      </w:r>
    </w:p>
    <w:p w14:paraId="6DDA6605" w14:textId="4EDA5E49" w:rsidR="00C20416" w:rsidRPr="00C20416" w:rsidRDefault="00C20416" w:rsidP="00C20416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Are there people in your life in whom you see God revealed?</w:t>
      </w:r>
    </w:p>
    <w:p w14:paraId="386DCAEB" w14:textId="62F39A8A" w:rsidR="00C20416" w:rsidRPr="00C20416" w:rsidRDefault="00C20416" w:rsidP="00C20416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How might Christ be calling you to live differently to better reflect your relationship with him</w:t>
      </w:r>
    </w:p>
    <w:p w14:paraId="53F1E88B" w14:textId="77777777" w:rsidR="00C20416" w:rsidRDefault="00C20416" w:rsidP="00C20416">
      <w:pPr>
        <w:pStyle w:val="ListParagraph"/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and other people?</w:t>
      </w:r>
    </w:p>
    <w:p w14:paraId="2FFC5513" w14:textId="1A8DFB64" w:rsidR="00C20416" w:rsidRPr="00C20416" w:rsidRDefault="00C20416" w:rsidP="00C20416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lastRenderedPageBreak/>
        <w:t>What are three actionable steps you can take to strengthen your relationship with Christ and</w:t>
      </w:r>
    </w:p>
    <w:p w14:paraId="37EA3381" w14:textId="77777777" w:rsidR="00C20416" w:rsidRDefault="00C20416" w:rsidP="00C20416">
      <w:pPr>
        <w:pStyle w:val="ListParagraph"/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others?</w:t>
      </w:r>
    </w:p>
    <w:p w14:paraId="2FFBF735" w14:textId="5B9A5D95" w:rsidR="00C20416" w:rsidRPr="00C20416" w:rsidRDefault="00C20416" w:rsidP="00C20416">
      <w:pPr>
        <w:pStyle w:val="ListParagraph"/>
        <w:numPr>
          <w:ilvl w:val="0"/>
          <w:numId w:val="2"/>
        </w:numPr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How can you take an active role in making Christ present in the world as a member of the</w:t>
      </w:r>
    </w:p>
    <w:p w14:paraId="25328380" w14:textId="77777777" w:rsidR="00C20416" w:rsidRPr="00C20416" w:rsidRDefault="00C20416" w:rsidP="00C20416">
      <w:pPr>
        <w:pStyle w:val="ListParagraph"/>
        <w:rPr>
          <w:rFonts w:ascii="Garamond" w:hAnsi="Garamond" w:cs="Times New Roman"/>
          <w:sz w:val="26"/>
          <w:szCs w:val="26"/>
          <w:lang w:val="en"/>
        </w:rPr>
      </w:pPr>
      <w:r w:rsidRPr="00C20416">
        <w:rPr>
          <w:rFonts w:ascii="Garamond" w:hAnsi="Garamond" w:cs="Times New Roman"/>
          <w:sz w:val="26"/>
          <w:szCs w:val="26"/>
          <w:lang w:val="en"/>
        </w:rPr>
        <w:t>church?</w:t>
      </w:r>
    </w:p>
    <w:p w14:paraId="72A3144A" w14:textId="77777777" w:rsidR="00C20416" w:rsidRDefault="00C20416" w:rsidP="00C20416">
      <w:pPr>
        <w:rPr>
          <w:rFonts w:ascii="Garamond" w:hAnsi="Garamond" w:cs="Times New Roman"/>
          <w:sz w:val="26"/>
          <w:szCs w:val="26"/>
          <w:lang w:val="en"/>
        </w:rPr>
      </w:pPr>
    </w:p>
    <w:p w14:paraId="7FB594C3" w14:textId="1DEB9AEC" w:rsidR="003929D1" w:rsidRPr="00714534" w:rsidRDefault="003929D1" w:rsidP="00C20416">
      <w:pPr>
        <w:rPr>
          <w:rFonts w:ascii="Garamond" w:hAnsi="Garamond" w:cs="Times New Roman"/>
          <w:b/>
          <w:bCs/>
          <w:sz w:val="26"/>
          <w:szCs w:val="26"/>
        </w:rPr>
      </w:pPr>
      <w:r w:rsidRPr="00714534">
        <w:rPr>
          <w:rFonts w:ascii="Garamond" w:hAnsi="Garamond" w:cs="Times New Roman"/>
          <w:b/>
          <w:bCs/>
          <w:sz w:val="26"/>
          <w:szCs w:val="26"/>
        </w:rPr>
        <w:t xml:space="preserve">Faith in Practice | </w:t>
      </w:r>
    </w:p>
    <w:p w14:paraId="7419074E" w14:textId="77777777" w:rsidR="003929D1" w:rsidRPr="00714534" w:rsidRDefault="003929D1" w:rsidP="003929D1">
      <w:pPr>
        <w:rPr>
          <w:rFonts w:ascii="Garamond" w:hAnsi="Garamond" w:cs="Times New Roman"/>
          <w:b/>
          <w:bCs/>
          <w:sz w:val="26"/>
          <w:szCs w:val="26"/>
        </w:rPr>
      </w:pPr>
    </w:p>
    <w:p w14:paraId="78459089" w14:textId="7FF1227C" w:rsidR="003929D1" w:rsidRDefault="0083073E" w:rsidP="0083073E">
      <w:pPr>
        <w:rPr>
          <w:rFonts w:ascii="Garamond" w:hAnsi="Garamond" w:cs="Times New Roman"/>
          <w:sz w:val="26"/>
          <w:szCs w:val="26"/>
          <w:lang w:val="en"/>
        </w:rPr>
      </w:pPr>
      <w:r w:rsidRPr="0083073E">
        <w:rPr>
          <w:rFonts w:ascii="Garamond" w:hAnsi="Garamond" w:cs="Times New Roman"/>
          <w:sz w:val="26"/>
          <w:szCs w:val="26"/>
          <w:lang w:val="en"/>
        </w:rPr>
        <w:t>This week find a way to make Christ present to those in your life. This can be as simple as</w:t>
      </w:r>
      <w:r>
        <w:rPr>
          <w:rFonts w:ascii="Garamond" w:hAnsi="Garamond" w:cs="Times New Roman"/>
          <w:sz w:val="26"/>
          <w:szCs w:val="26"/>
          <w:lang w:val="en"/>
        </w:rPr>
        <w:t xml:space="preserve"> </w:t>
      </w:r>
      <w:r w:rsidRPr="0083073E">
        <w:rPr>
          <w:rFonts w:ascii="Garamond" w:hAnsi="Garamond" w:cs="Times New Roman"/>
          <w:sz w:val="26"/>
          <w:szCs w:val="26"/>
          <w:lang w:val="en"/>
        </w:rPr>
        <w:t>writing a note to a friend, dropping off canned goods at your local blessing box or food bank, or</w:t>
      </w:r>
      <w:r>
        <w:rPr>
          <w:rFonts w:ascii="Garamond" w:hAnsi="Garamond" w:cs="Times New Roman"/>
          <w:sz w:val="26"/>
          <w:szCs w:val="26"/>
          <w:lang w:val="en"/>
        </w:rPr>
        <w:t xml:space="preserve"> </w:t>
      </w:r>
      <w:r w:rsidRPr="0083073E">
        <w:rPr>
          <w:rFonts w:ascii="Garamond" w:hAnsi="Garamond" w:cs="Times New Roman"/>
          <w:sz w:val="26"/>
          <w:szCs w:val="26"/>
          <w:lang w:val="en"/>
        </w:rPr>
        <w:t xml:space="preserve">being intentionally present and kind to those </w:t>
      </w:r>
      <w:r w:rsidR="00AB50EF">
        <w:rPr>
          <w:rFonts w:ascii="Garamond" w:hAnsi="Garamond" w:cs="Times New Roman"/>
          <w:sz w:val="26"/>
          <w:szCs w:val="26"/>
          <w:lang w:val="en"/>
        </w:rPr>
        <w:t xml:space="preserve">with whom </w:t>
      </w:r>
      <w:r w:rsidRPr="0083073E">
        <w:rPr>
          <w:rFonts w:ascii="Garamond" w:hAnsi="Garamond" w:cs="Times New Roman"/>
          <w:sz w:val="26"/>
          <w:szCs w:val="26"/>
          <w:lang w:val="en"/>
        </w:rPr>
        <w:t xml:space="preserve">you find yourself in </w:t>
      </w:r>
      <w:r w:rsidR="00DC2B6D">
        <w:rPr>
          <w:rFonts w:ascii="Garamond" w:hAnsi="Garamond" w:cs="Times New Roman"/>
          <w:sz w:val="26"/>
          <w:szCs w:val="26"/>
          <w:lang w:val="en"/>
        </w:rPr>
        <w:t>proximity</w:t>
      </w:r>
      <w:r w:rsidRPr="0083073E">
        <w:rPr>
          <w:rFonts w:ascii="Garamond" w:hAnsi="Garamond" w:cs="Times New Roman"/>
          <w:sz w:val="26"/>
          <w:szCs w:val="26"/>
          <w:lang w:val="en"/>
        </w:rPr>
        <w:t>. You might want</w:t>
      </w:r>
      <w:r>
        <w:rPr>
          <w:rFonts w:ascii="Garamond" w:hAnsi="Garamond" w:cs="Times New Roman"/>
          <w:sz w:val="26"/>
          <w:szCs w:val="26"/>
          <w:lang w:val="en"/>
        </w:rPr>
        <w:t xml:space="preserve"> </w:t>
      </w:r>
      <w:r w:rsidRPr="0083073E">
        <w:rPr>
          <w:rFonts w:ascii="Garamond" w:hAnsi="Garamond" w:cs="Times New Roman"/>
          <w:sz w:val="26"/>
          <w:szCs w:val="26"/>
          <w:lang w:val="en"/>
        </w:rPr>
        <w:t xml:space="preserve">to take some time to reflect further and possibly journal on today’s reflection questions. </w:t>
      </w:r>
      <w:r w:rsidR="00DC2B6D">
        <w:rPr>
          <w:rFonts w:ascii="Garamond" w:hAnsi="Garamond" w:cs="Times New Roman"/>
          <w:sz w:val="26"/>
          <w:szCs w:val="26"/>
          <w:lang w:val="en"/>
        </w:rPr>
        <w:t>S</w:t>
      </w:r>
      <w:r w:rsidRPr="0083073E">
        <w:rPr>
          <w:rFonts w:ascii="Garamond" w:hAnsi="Garamond" w:cs="Times New Roman"/>
          <w:sz w:val="26"/>
          <w:szCs w:val="26"/>
          <w:lang w:val="en"/>
        </w:rPr>
        <w:t>eek to find the revelation of Christ in the people around you.</w:t>
      </w:r>
    </w:p>
    <w:p w14:paraId="3AE32CA6" w14:textId="77777777" w:rsidR="0083073E" w:rsidRDefault="0083073E" w:rsidP="0083073E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B1BB469" w14:textId="78648B16" w:rsidR="003929D1" w:rsidRPr="0083073E" w:rsidRDefault="0083073E" w:rsidP="0083073E">
      <w:pPr>
        <w:rPr>
          <w:rFonts w:ascii="Garamond" w:hAnsi="Garamond"/>
          <w:i/>
          <w:iCs/>
          <w:sz w:val="26"/>
          <w:szCs w:val="26"/>
        </w:rPr>
      </w:pPr>
      <w:r w:rsidRPr="0083073E">
        <w:rPr>
          <w:rFonts w:ascii="Garamond" w:hAnsi="Garamond"/>
          <w:b/>
          <w:bCs/>
          <w:i/>
          <w:iCs/>
          <w:sz w:val="26"/>
          <w:szCs w:val="26"/>
        </w:rPr>
        <w:t>Adelle Dennis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is a seminarian and candidate for ordination in the Episcopal Church. She is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completing her Master of Divinity at the School of Theology, Sewanee, TN. She splits her time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between Tennessee and South Carolina where her husband lives and she will be returning to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work in ministry in the Diocese of Upper South Carolina following graduation. Adelle is an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Episcopal Service Corps alum and is passionate about youth and young adult formation in the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Episcopal Church. She finds God in the Eucharist, intentional community, and long walks in the</w:t>
      </w:r>
      <w:r>
        <w:rPr>
          <w:rFonts w:ascii="Garamond" w:hAnsi="Garamond"/>
          <w:i/>
          <w:iCs/>
          <w:sz w:val="26"/>
          <w:szCs w:val="26"/>
        </w:rPr>
        <w:t xml:space="preserve"> </w:t>
      </w:r>
      <w:r w:rsidRPr="0083073E">
        <w:rPr>
          <w:rFonts w:ascii="Garamond" w:hAnsi="Garamond"/>
          <w:i/>
          <w:iCs/>
          <w:sz w:val="26"/>
          <w:szCs w:val="26"/>
        </w:rPr>
        <w:t>woods.</w:t>
      </w:r>
    </w:p>
    <w:p w14:paraId="60E4F4D0" w14:textId="77777777" w:rsidR="003929D1" w:rsidRPr="00714534" w:rsidRDefault="003929D1" w:rsidP="003929D1">
      <w:pPr>
        <w:tabs>
          <w:tab w:val="left" w:pos="1044"/>
        </w:tabs>
        <w:jc w:val="center"/>
        <w:rPr>
          <w:rFonts w:ascii="Garamond" w:hAnsi="Garamond"/>
          <w:sz w:val="26"/>
          <w:szCs w:val="26"/>
        </w:rPr>
      </w:pPr>
    </w:p>
    <w:p w14:paraId="4A90B324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2C355547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15155F89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6FFEBCF8" w14:textId="77777777" w:rsidR="003929D1" w:rsidRPr="00714534" w:rsidRDefault="003929D1" w:rsidP="003929D1">
      <w:pPr>
        <w:tabs>
          <w:tab w:val="left" w:pos="6433"/>
        </w:tabs>
        <w:rPr>
          <w:rFonts w:ascii="Garamond" w:hAnsi="Garamond"/>
          <w:sz w:val="26"/>
          <w:szCs w:val="26"/>
        </w:rPr>
      </w:pPr>
      <w:r w:rsidRPr="00714534">
        <w:rPr>
          <w:rFonts w:ascii="Garamond" w:hAnsi="Garamond"/>
          <w:sz w:val="26"/>
          <w:szCs w:val="26"/>
        </w:rPr>
        <w:tab/>
      </w:r>
    </w:p>
    <w:p w14:paraId="1AA46AC2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30A06746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14A6B742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5AD115BF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223C3820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7B41E123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296700CA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6F960FA2" w14:textId="77777777" w:rsidR="003929D1" w:rsidRPr="00714534" w:rsidRDefault="003929D1" w:rsidP="003929D1">
      <w:pPr>
        <w:tabs>
          <w:tab w:val="left" w:pos="6646"/>
        </w:tabs>
        <w:rPr>
          <w:rFonts w:ascii="Garamond" w:hAnsi="Garamond"/>
          <w:sz w:val="26"/>
          <w:szCs w:val="26"/>
        </w:rPr>
      </w:pPr>
      <w:r w:rsidRPr="00714534">
        <w:rPr>
          <w:rFonts w:ascii="Garamond" w:hAnsi="Garamond"/>
          <w:sz w:val="26"/>
          <w:szCs w:val="26"/>
        </w:rPr>
        <w:tab/>
      </w:r>
    </w:p>
    <w:p w14:paraId="6AE2BA47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17111C5F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067A359E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19679E5B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3732C620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31E794E4" w14:textId="77777777" w:rsidR="003929D1" w:rsidRPr="00714534" w:rsidRDefault="003929D1" w:rsidP="003929D1">
      <w:pPr>
        <w:tabs>
          <w:tab w:val="left" w:pos="1044"/>
        </w:tabs>
        <w:rPr>
          <w:rFonts w:ascii="Garamond" w:hAnsi="Garamond"/>
          <w:sz w:val="26"/>
          <w:szCs w:val="26"/>
        </w:rPr>
      </w:pPr>
    </w:p>
    <w:p w14:paraId="469E61CD" w14:textId="77777777" w:rsidR="003929D1" w:rsidRPr="00714534" w:rsidRDefault="003929D1" w:rsidP="003929D1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51AD4B5" w14:textId="77777777" w:rsidR="003929D1" w:rsidRPr="00714534" w:rsidRDefault="003929D1" w:rsidP="003929D1">
      <w:pPr>
        <w:rPr>
          <w:rFonts w:ascii="Garamond" w:hAnsi="Garamond"/>
        </w:rPr>
      </w:pPr>
      <w:r w:rsidRPr="0071453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7CE79" wp14:editId="1A58D29F">
                <wp:simplePos x="0" y="0"/>
                <wp:positionH relativeFrom="column">
                  <wp:posOffset>3260090</wp:posOffset>
                </wp:positionH>
                <wp:positionV relativeFrom="paragraph">
                  <wp:posOffset>344170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D4B580" w14:textId="77777777" w:rsidR="003929D1" w:rsidRPr="00225FEC" w:rsidRDefault="003929D1" w:rsidP="003929D1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1B43AE84" w14:textId="77777777" w:rsidR="003929D1" w:rsidRPr="00225FEC" w:rsidRDefault="003929D1" w:rsidP="003929D1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0E8ACE94" w14:textId="77777777" w:rsidR="003929D1" w:rsidRPr="00225FEC" w:rsidRDefault="003929D1" w:rsidP="003929D1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7E23C852" w14:textId="77777777" w:rsidR="003929D1" w:rsidRPr="00225FEC" w:rsidRDefault="003929D1" w:rsidP="003929D1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9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7CE7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27.1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" filled="f" stroked="f" strokeweight=".5pt">
                <v:textbox>
                  <w:txbxContent>
                    <w:p w14:paraId="20D4B580" w14:textId="77777777" w:rsidR="003929D1" w:rsidRPr="00225FEC" w:rsidRDefault="003929D1" w:rsidP="003929D1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1B43AE84" w14:textId="77777777" w:rsidR="003929D1" w:rsidRPr="00225FEC" w:rsidRDefault="003929D1" w:rsidP="003929D1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0E8ACE94" w14:textId="77777777" w:rsidR="003929D1" w:rsidRPr="00225FEC" w:rsidRDefault="003929D1" w:rsidP="003929D1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7E23C852" w14:textId="77777777" w:rsidR="003929D1" w:rsidRPr="00225FEC" w:rsidRDefault="003929D1" w:rsidP="003929D1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1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Pr="00714534">
        <w:rPr>
          <w:rFonts w:ascii="Garamond" w:hAnsi="Garamond"/>
          <w:noProof/>
          <w14:ligatures w14:val="standardContextual"/>
        </w:rPr>
        <w:drawing>
          <wp:inline distT="0" distB="0" distL="0" distR="0" wp14:anchorId="5C94EF5B" wp14:editId="2D29B01D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EF86D" w14:textId="77777777" w:rsidR="003929D1" w:rsidRPr="00714534" w:rsidRDefault="003929D1" w:rsidP="003929D1">
      <w:pPr>
        <w:rPr>
          <w:rFonts w:ascii="Garamond" w:hAnsi="Garamond"/>
        </w:rPr>
      </w:pPr>
    </w:p>
    <w:p w14:paraId="236D2AD1" w14:textId="77777777" w:rsidR="003929D1" w:rsidRPr="00714534" w:rsidRDefault="003929D1" w:rsidP="003929D1">
      <w:pPr>
        <w:rPr>
          <w:rFonts w:ascii="Garamond" w:hAnsi="Garamond"/>
        </w:rPr>
      </w:pPr>
    </w:p>
    <w:p w14:paraId="43DD5194" w14:textId="77777777" w:rsidR="000661CF" w:rsidRDefault="000661CF"/>
    <w:sectPr w:rsidR="000661CF" w:rsidSect="003929D1">
      <w:footerReference w:type="default" r:id="rId13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55D64" w14:textId="77777777" w:rsidR="005E09A9" w:rsidRDefault="005E09A9">
      <w:r>
        <w:separator/>
      </w:r>
    </w:p>
  </w:endnote>
  <w:endnote w:type="continuationSeparator" w:id="0">
    <w:p w14:paraId="6A62BFD3" w14:textId="77777777" w:rsidR="005E09A9" w:rsidRDefault="005E0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9EB4D" w14:textId="77777777" w:rsidR="003929D1" w:rsidRPr="00812385" w:rsidRDefault="003929D1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 xml:space="preserve">Published by the Office of </w:t>
    </w:r>
    <w:r>
      <w:rPr>
        <w:rFonts w:ascii="Garamond" w:hAnsi="Garamond"/>
        <w:sz w:val="18"/>
      </w:rPr>
      <w:t>Communic</w:t>
    </w:r>
    <w:r w:rsidRPr="00812385">
      <w:rPr>
        <w:rFonts w:ascii="Garamond" w:hAnsi="Garamond"/>
        <w:sz w:val="18"/>
      </w:rPr>
      <w:t xml:space="preserve">ation of The Episcopal Church, 815 Second Avenue, New York, N.Y. 10017 </w:t>
    </w:r>
  </w:p>
  <w:p w14:paraId="7CB4DED5" w14:textId="77777777" w:rsidR="003929D1" w:rsidRPr="00812385" w:rsidRDefault="003929D1" w:rsidP="00812385">
    <w:pPr>
      <w:pStyle w:val="Footer"/>
      <w:rPr>
        <w:rFonts w:ascii="Garamond" w:hAnsi="Garamond"/>
        <w:sz w:val="18"/>
      </w:rPr>
    </w:pPr>
    <w:r w:rsidRPr="00812385">
      <w:rPr>
        <w:rFonts w:ascii="Garamond" w:hAnsi="Garamond"/>
        <w:sz w:val="18"/>
      </w:rPr>
      <w:t>© 20</w:t>
    </w:r>
    <w:r>
      <w:rPr>
        <w:rFonts w:ascii="Garamond" w:hAnsi="Garamond"/>
        <w:sz w:val="18"/>
      </w:rPr>
      <w:t>25</w:t>
    </w:r>
    <w:r w:rsidRPr="00812385">
      <w:rPr>
        <w:rFonts w:ascii="Garamond" w:hAnsi="Garamond"/>
        <w:sz w:val="18"/>
      </w:rPr>
      <w:t xml:space="preserve"> The Domestic and Foreign Missionary Society of the Protestant Episcopal</w:t>
    </w:r>
    <w:r>
      <w:rPr>
        <w:rFonts w:ascii="Garamond" w:hAnsi="Garamond"/>
        <w:sz w:val="18"/>
      </w:rPr>
      <w:t xml:space="preserve"> </w:t>
    </w:r>
    <w:r w:rsidRPr="00812385">
      <w:rPr>
        <w:rFonts w:ascii="Garamond" w:hAnsi="Garamond"/>
        <w:sz w:val="18"/>
      </w:rPr>
      <w:t>Church in the United States of America.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3D6A4" w14:textId="77777777" w:rsidR="005E09A9" w:rsidRDefault="005E09A9">
      <w:r>
        <w:separator/>
      </w:r>
    </w:p>
  </w:footnote>
  <w:footnote w:type="continuationSeparator" w:id="0">
    <w:p w14:paraId="096C8613" w14:textId="77777777" w:rsidR="005E09A9" w:rsidRDefault="005E0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F252F"/>
    <w:multiLevelType w:val="hybridMultilevel"/>
    <w:tmpl w:val="7FDC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B6D1D8">
      <w:numFmt w:val="bullet"/>
      <w:lvlText w:val="•"/>
      <w:lvlJc w:val="left"/>
      <w:pPr>
        <w:ind w:left="1440" w:hanging="360"/>
      </w:pPr>
      <w:rPr>
        <w:rFonts w:ascii="Garamond" w:eastAsiaTheme="minorHAnsi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E5526"/>
    <w:multiLevelType w:val="hybridMultilevel"/>
    <w:tmpl w:val="D3B8D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6741963">
    <w:abstractNumId w:val="1"/>
  </w:num>
  <w:num w:numId="2" w16cid:durableId="19026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D1"/>
    <w:rsid w:val="000661CF"/>
    <w:rsid w:val="00165C5D"/>
    <w:rsid w:val="00196267"/>
    <w:rsid w:val="00263A84"/>
    <w:rsid w:val="00294A8E"/>
    <w:rsid w:val="002A3AE8"/>
    <w:rsid w:val="002B4820"/>
    <w:rsid w:val="003929D1"/>
    <w:rsid w:val="005E09A9"/>
    <w:rsid w:val="0069373F"/>
    <w:rsid w:val="00787DAD"/>
    <w:rsid w:val="0083073E"/>
    <w:rsid w:val="00924610"/>
    <w:rsid w:val="00972662"/>
    <w:rsid w:val="00A82466"/>
    <w:rsid w:val="00AB473C"/>
    <w:rsid w:val="00AB50EF"/>
    <w:rsid w:val="00C20416"/>
    <w:rsid w:val="00CE3216"/>
    <w:rsid w:val="00DC2B6D"/>
    <w:rsid w:val="00DD750F"/>
    <w:rsid w:val="00E35613"/>
    <w:rsid w:val="00E957F5"/>
    <w:rsid w:val="00E9629A"/>
    <w:rsid w:val="00EC0BA3"/>
    <w:rsid w:val="00EE7792"/>
    <w:rsid w:val="00F324F3"/>
    <w:rsid w:val="00FC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D3EBE"/>
  <w15:chartTrackingRefBased/>
  <w15:docId w15:val="{3E51F1AC-AB43-334E-9792-313119EA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9D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9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9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9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9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9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9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9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9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9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9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9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9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9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9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9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9D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929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9D1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929D1"/>
    <w:rPr>
      <w:color w:val="467886" w:themeColor="hyperlink"/>
      <w:u w:val="single"/>
    </w:rPr>
  </w:style>
  <w:style w:type="paragraph" w:customStyle="1" w:styleId="Body">
    <w:name w:val="Body"/>
    <w:rsid w:val="003929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bible-stud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piscopalchurch.org/sermons-that-wor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piscopalchurch.org/bible-stud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iscopalchurch.org/sermons-that-wor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Christopher Sikkema</cp:lastModifiedBy>
  <cp:revision>3</cp:revision>
  <cp:lastPrinted>2025-12-11T13:00:00Z</cp:lastPrinted>
  <dcterms:created xsi:type="dcterms:W3CDTF">2025-12-11T13:00:00Z</dcterms:created>
  <dcterms:modified xsi:type="dcterms:W3CDTF">2025-12-11T13:00:00Z</dcterms:modified>
</cp:coreProperties>
</file>