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DDE00" w14:textId="77777777" w:rsidR="00DA4BF9" w:rsidRPr="0044646B" w:rsidRDefault="00DA4BF9" w:rsidP="001104B8">
      <w:pPr>
        <w:ind w:right="720"/>
        <w:rPr>
          <w:rFonts w:ascii="Garamond" w:hAnsi="Garamond"/>
          <w:sz w:val="26"/>
          <w:szCs w:val="26"/>
        </w:rPr>
      </w:pPr>
      <w:r w:rsidRPr="0044646B">
        <w:rPr>
          <w:rFonts w:ascii="Garamond" w:hAnsi="Garamond"/>
          <w:noProof/>
          <w:sz w:val="26"/>
          <w:szCs w:val="26"/>
        </w:rPr>
        <w:drawing>
          <wp:inline distT="0" distB="0" distL="0" distR="0" wp14:anchorId="4F0BADFF" wp14:editId="4D2E2749">
            <wp:extent cx="1771500" cy="1259840"/>
            <wp:effectExtent l="0" t="0" r="6985" b="10160"/>
            <wp:docPr id="1" name="Picture 1" descr="A blue sig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0875" cy="130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7A7BF1" w14:textId="77777777" w:rsidR="00DA4BF9" w:rsidRPr="0044646B" w:rsidRDefault="00DA4BF9" w:rsidP="001104B8">
      <w:pPr>
        <w:ind w:right="720"/>
        <w:rPr>
          <w:rFonts w:ascii="Garamond" w:hAnsi="Garamond"/>
          <w:sz w:val="26"/>
          <w:szCs w:val="26"/>
        </w:rPr>
      </w:pPr>
    </w:p>
    <w:p w14:paraId="3EF1B381" w14:textId="49D32E16" w:rsidR="00DA4BF9" w:rsidRPr="0044646B" w:rsidRDefault="00DA4BF9" w:rsidP="001104B8">
      <w:pPr>
        <w:ind w:right="720"/>
        <w:rPr>
          <w:rFonts w:ascii="Garamond" w:hAnsi="Garamond"/>
          <w:b/>
          <w:sz w:val="26"/>
          <w:szCs w:val="26"/>
        </w:rPr>
      </w:pPr>
      <w:r w:rsidRPr="0044646B">
        <w:rPr>
          <w:rFonts w:ascii="Garamond" w:hAnsi="Garamond"/>
          <w:b/>
          <w:sz w:val="26"/>
          <w:szCs w:val="26"/>
        </w:rPr>
        <w:t>Adv</w:t>
      </w:r>
      <w:r>
        <w:rPr>
          <w:rFonts w:ascii="Garamond" w:hAnsi="Garamond"/>
          <w:b/>
          <w:sz w:val="26"/>
          <w:szCs w:val="26"/>
        </w:rPr>
        <w:t>i</w:t>
      </w:r>
      <w:r w:rsidRPr="0044646B">
        <w:rPr>
          <w:rFonts w:ascii="Garamond" w:hAnsi="Garamond"/>
          <w:b/>
          <w:sz w:val="26"/>
          <w:szCs w:val="26"/>
        </w:rPr>
        <w:t>ent</w:t>
      </w:r>
      <w:r>
        <w:rPr>
          <w:rFonts w:ascii="Garamond" w:hAnsi="Garamond"/>
          <w:b/>
          <w:sz w:val="26"/>
          <w:szCs w:val="26"/>
        </w:rPr>
        <w:t>o</w:t>
      </w:r>
      <w:r w:rsidRPr="0044646B">
        <w:rPr>
          <w:rFonts w:ascii="Garamond" w:hAnsi="Garamond"/>
          <w:b/>
          <w:sz w:val="26"/>
          <w:szCs w:val="26"/>
        </w:rPr>
        <w:t xml:space="preserve"> </w:t>
      </w:r>
      <w:r w:rsidR="00CE31E9">
        <w:rPr>
          <w:rFonts w:ascii="Garamond" w:hAnsi="Garamond"/>
          <w:b/>
          <w:sz w:val="26"/>
          <w:szCs w:val="26"/>
        </w:rPr>
        <w:t>3</w:t>
      </w:r>
      <w:r w:rsidR="005F77A6">
        <w:rPr>
          <w:rFonts w:ascii="Garamond" w:hAnsi="Garamond"/>
          <w:b/>
          <w:sz w:val="26"/>
          <w:szCs w:val="26"/>
        </w:rPr>
        <w:t xml:space="preserve"> </w:t>
      </w:r>
      <w:r w:rsidRPr="0044646B">
        <w:rPr>
          <w:rFonts w:ascii="Garamond" w:hAnsi="Garamond"/>
          <w:b/>
          <w:sz w:val="26"/>
          <w:szCs w:val="26"/>
        </w:rPr>
        <w:t>(A)</w:t>
      </w:r>
    </w:p>
    <w:p w14:paraId="5980255E" w14:textId="3984840D" w:rsidR="00DA4BF9" w:rsidRPr="0044646B" w:rsidRDefault="00CE31E9" w:rsidP="001104B8">
      <w:pPr>
        <w:ind w:right="72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14</w:t>
      </w:r>
      <w:r w:rsidR="00DA4BF9">
        <w:rPr>
          <w:rFonts w:ascii="Garamond" w:hAnsi="Garamond"/>
          <w:b/>
          <w:sz w:val="26"/>
          <w:szCs w:val="26"/>
        </w:rPr>
        <w:t xml:space="preserve"> de </w:t>
      </w:r>
      <w:proofErr w:type="spellStart"/>
      <w:r w:rsidR="005F77A6">
        <w:rPr>
          <w:rFonts w:ascii="Garamond" w:hAnsi="Garamond"/>
          <w:b/>
          <w:sz w:val="26"/>
          <w:szCs w:val="26"/>
        </w:rPr>
        <w:t>diciembre</w:t>
      </w:r>
      <w:proofErr w:type="spellEnd"/>
      <w:r w:rsidR="00DA4BF9">
        <w:rPr>
          <w:rFonts w:ascii="Garamond" w:hAnsi="Garamond"/>
          <w:b/>
          <w:sz w:val="26"/>
          <w:szCs w:val="26"/>
        </w:rPr>
        <w:t xml:space="preserve"> de 2025</w:t>
      </w:r>
    </w:p>
    <w:p w14:paraId="24266842" w14:textId="77777777" w:rsidR="00DA4BF9" w:rsidRPr="0044646B" w:rsidRDefault="00DA4BF9" w:rsidP="001104B8">
      <w:pPr>
        <w:ind w:right="720"/>
        <w:rPr>
          <w:rFonts w:ascii="Garamond" w:hAnsi="Garamond"/>
          <w:b/>
          <w:sz w:val="26"/>
          <w:szCs w:val="26"/>
        </w:rPr>
      </w:pPr>
    </w:p>
    <w:p w14:paraId="35CB2D4E" w14:textId="77777777" w:rsidR="00CE31E9" w:rsidRPr="00CE31E9" w:rsidRDefault="00DA4BF9" w:rsidP="00CE31E9">
      <w:pPr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>LCR</w:t>
      </w:r>
      <w:r w:rsidRPr="00132242">
        <w:rPr>
          <w:rFonts w:ascii="Garamond" w:hAnsi="Garamond"/>
          <w:b/>
          <w:bCs/>
          <w:sz w:val="26"/>
          <w:szCs w:val="26"/>
        </w:rPr>
        <w:t xml:space="preserve">: </w:t>
      </w:r>
      <w:r w:rsidR="00CE31E9" w:rsidRPr="00CE31E9">
        <w:rPr>
          <w:rFonts w:ascii="Garamond" w:hAnsi="Garamond"/>
          <w:b/>
          <w:bCs/>
          <w:sz w:val="26"/>
          <w:szCs w:val="26"/>
        </w:rPr>
        <w:t xml:space="preserve">Isaías 35:1-10; </w:t>
      </w:r>
      <w:r w:rsidR="00CE31E9" w:rsidRPr="005A101A">
        <w:rPr>
          <w:rFonts w:ascii="Garamond" w:hAnsi="Garamond"/>
          <w:sz w:val="26"/>
          <w:szCs w:val="26"/>
        </w:rPr>
        <w:t>Salmo 146:5-10; Santiago 5:7-10; Mateo 11:2-11</w:t>
      </w:r>
    </w:p>
    <w:p w14:paraId="4E95C6DA" w14:textId="77777777" w:rsidR="00CE31E9" w:rsidRPr="00CE31E9" w:rsidRDefault="00CE31E9" w:rsidP="00CE31E9">
      <w:pPr>
        <w:rPr>
          <w:rFonts w:ascii="Garamond" w:hAnsi="Garamond"/>
          <w:b/>
          <w:bCs/>
          <w:sz w:val="26"/>
          <w:szCs w:val="26"/>
        </w:rPr>
      </w:pPr>
    </w:p>
    <w:p w14:paraId="6487EA95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17962C14" w14:textId="02647FCF" w:rsidR="00DA4BF9" w:rsidRPr="00DA4BF9" w:rsidRDefault="00DA4BF9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 w:rsidRPr="00DA4BF9">
        <w:rPr>
          <w:rFonts w:ascii="Garamond" w:hAnsi="Garamond" w:cs="Times New Roman"/>
          <w:b/>
          <w:bCs/>
          <w:sz w:val="26"/>
          <w:szCs w:val="26"/>
        </w:rPr>
        <w:t>Oración</w:t>
      </w:r>
      <w:proofErr w:type="spellEnd"/>
      <w:r w:rsidRPr="00DA4BF9">
        <w:rPr>
          <w:rFonts w:ascii="Garamond" w:hAnsi="Garamond" w:cs="Times New Roman"/>
          <w:b/>
          <w:bCs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b/>
          <w:bCs/>
          <w:sz w:val="26"/>
          <w:szCs w:val="26"/>
        </w:rPr>
        <w:t>inicial</w:t>
      </w:r>
      <w:proofErr w:type="spellEnd"/>
      <w:r w:rsidRPr="00DA4BF9">
        <w:rPr>
          <w:rFonts w:ascii="Garamond" w:hAnsi="Garamond" w:cs="Times New Roman"/>
          <w:b/>
          <w:bCs/>
          <w:sz w:val="26"/>
          <w:szCs w:val="26"/>
        </w:rPr>
        <w:t xml:space="preserve"> | </w:t>
      </w:r>
    </w:p>
    <w:p w14:paraId="6FACE88C" w14:textId="39D51B04" w:rsidR="005F77A6" w:rsidRDefault="00CE31E9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 w:rsidRPr="00CE31E9">
        <w:rPr>
          <w:rFonts w:ascii="Garamond" w:hAnsi="Garamond" w:cs="Times New Roman"/>
          <w:sz w:val="26"/>
          <w:szCs w:val="26"/>
        </w:rPr>
        <w:t>Desata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fuerza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visítanos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con gran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poder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gracia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abundante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clemencia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ayuden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pronto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libren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enredo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nuestros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pecados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Jesucristo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nuestro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Señor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contigo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Espíritu Santo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vive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reina, un solo Dios,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ahora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siempre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Amén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16C16582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4EB01B8A" w14:textId="77777777" w:rsidR="00CE31E9" w:rsidRDefault="00CE31E9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75A5B287" w14:textId="4D3F53C9" w:rsidR="00DA4BF9" w:rsidRDefault="00DA4BF9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 w:rsidRPr="0044646B">
        <w:rPr>
          <w:rFonts w:ascii="Garamond" w:hAnsi="Garamond" w:cs="Times New Roman"/>
          <w:b/>
          <w:bCs/>
          <w:sz w:val="26"/>
          <w:szCs w:val="26"/>
        </w:rPr>
        <w:t>Context</w:t>
      </w:r>
      <w:r>
        <w:rPr>
          <w:rFonts w:ascii="Garamond" w:hAnsi="Garamond" w:cs="Times New Roman"/>
          <w:b/>
          <w:bCs/>
          <w:sz w:val="26"/>
          <w:szCs w:val="26"/>
        </w:rPr>
        <w:t>o</w:t>
      </w:r>
      <w:proofErr w:type="spellEnd"/>
      <w:r w:rsidRPr="0044646B">
        <w:rPr>
          <w:rFonts w:ascii="Garamond" w:hAnsi="Garamond" w:cs="Times New Roman"/>
          <w:b/>
          <w:bCs/>
          <w:sz w:val="26"/>
          <w:szCs w:val="26"/>
        </w:rPr>
        <w:t xml:space="preserve"> | </w:t>
      </w:r>
    </w:p>
    <w:p w14:paraId="239394F8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Toda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buena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tiene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giro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inesperado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34 de Isaías termina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llamas: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humo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desolación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juicio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olor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pérdida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flotando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aire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El pueblo de Israel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exiliado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sus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hogares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destruidos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fe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desgastada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Si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fuera un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programa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televisión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episodio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terminaría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desesperación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6FC6A84F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3333E413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Pero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pasamos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Isaías 35.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música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cambia. 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comienza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zumbar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Contra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toda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lógica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entra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escena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Espíritu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hubiera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deslizado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poema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fuera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lugar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palabra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introducida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contrabando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ruinas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giro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es tan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audaz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parece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divino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: del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polvo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música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así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sin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más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68C16CAA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5F72A5B3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La audiencia de Isaías es un pueblo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disperso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Su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templo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ruinas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Son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extranjeros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Babilonia,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extrañan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hogar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extrañan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Dios,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extrañan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versión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mismos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solían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reconocer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Pero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intenta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explicar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sufrimiento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ni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arreglarlo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Hace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algo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más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extraño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Habla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medio del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silencio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4C4BAC1A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0E1646C0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>«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tierra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seca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»,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proclama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Isaías. 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absurdo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hermoso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y,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alguna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creíble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todo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mismo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tiempo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La palabra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hebrea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i/>
          <w:iCs/>
          <w:sz w:val="26"/>
          <w:szCs w:val="26"/>
        </w:rPr>
        <w:t>yasisu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—«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alégrate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»—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conlleva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un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estremecimiento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encarnada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: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risa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rompe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lágrimas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pulso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reinicia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esperanza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07A4FD69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5F9A4776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Este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tercer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domingo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Adviento,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tradicionalmente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se llama </w:t>
      </w:r>
      <w:r w:rsidRPr="00CE31E9">
        <w:rPr>
          <w:rFonts w:ascii="Garamond" w:hAnsi="Garamond" w:cs="Times New Roman"/>
          <w:i/>
          <w:iCs/>
          <w:sz w:val="26"/>
          <w:szCs w:val="26"/>
        </w:rPr>
        <w:t>Domingo Gaudete</w:t>
      </w:r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utilizando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palabra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latina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para «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alégrate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». Es ese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respiro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mitad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del Adviento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cuando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iglesia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cambia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colores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litúrgicos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violeta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rosa,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diciendo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: «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esperar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tarea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agotadora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también forma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parte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espera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». Sin embargo,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ofrece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Isaías no es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típica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Hallmark. No se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trata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fingir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no es real. 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tipo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toma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serio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aún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así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cree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algo vivo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puede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crecer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allí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2EA10DD7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19FA9149" w14:textId="2FCF7EA1" w:rsidR="00DA4BF9" w:rsidRDefault="00DA4BF9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 w:rsidRPr="00DA4BF9">
        <w:rPr>
          <w:rFonts w:ascii="Garamond" w:hAnsi="Garamond" w:cs="Times New Roman"/>
          <w:b/>
          <w:bCs/>
          <w:sz w:val="26"/>
          <w:szCs w:val="26"/>
        </w:rPr>
        <w:lastRenderedPageBreak/>
        <w:t>Reflexión</w:t>
      </w:r>
      <w:proofErr w:type="spellEnd"/>
      <w:r w:rsidRPr="00DA4BF9">
        <w:rPr>
          <w:rFonts w:ascii="Garamond" w:hAnsi="Garamond" w:cs="Times New Roman"/>
          <w:b/>
          <w:bCs/>
          <w:sz w:val="26"/>
          <w:szCs w:val="26"/>
        </w:rPr>
        <w:t xml:space="preserve"> </w:t>
      </w:r>
      <w:proofErr w:type="spellStart"/>
      <w:r w:rsidRPr="00DA4BF9">
        <w:rPr>
          <w:rFonts w:ascii="Garamond" w:hAnsi="Garamond" w:cs="Times New Roman"/>
          <w:b/>
          <w:bCs/>
          <w:sz w:val="26"/>
          <w:szCs w:val="26"/>
        </w:rPr>
        <w:t>teológica</w:t>
      </w:r>
      <w:proofErr w:type="spellEnd"/>
      <w:r>
        <w:rPr>
          <w:rFonts w:ascii="Garamond" w:hAnsi="Garamond" w:cs="Times New Roman"/>
          <w:b/>
          <w:bCs/>
          <w:sz w:val="26"/>
          <w:szCs w:val="26"/>
        </w:rPr>
        <w:t xml:space="preserve"> </w:t>
      </w:r>
      <w:r w:rsidRPr="0044646B">
        <w:rPr>
          <w:rFonts w:ascii="Garamond" w:hAnsi="Garamond" w:cs="Times New Roman"/>
          <w:b/>
          <w:bCs/>
          <w:sz w:val="26"/>
          <w:szCs w:val="26"/>
        </w:rPr>
        <w:t xml:space="preserve">| </w:t>
      </w:r>
    </w:p>
    <w:p w14:paraId="5B2EBCB8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visión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Isaías redefine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salvación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movimiento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no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escape. «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Entonces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ciegos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verán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sordos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oirán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lisiados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saltarán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venados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mudos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gritarán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.». Los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verbos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bailan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página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Pero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pasaje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no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trata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arreglar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las personas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quebrantadas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sino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reparar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pertenencia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quebrantada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profeta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sueña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comunidad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antes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estaban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excluidos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círculo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restaurados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él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aquí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no se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trata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perfección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sino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participación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2B0AC460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571C4F12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medida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seguimos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leyendo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cambia de nuevo. Surge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nueva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imagen: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autopista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santidad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se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extiende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un camino para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i/>
          <w:iCs/>
          <w:sz w:val="26"/>
          <w:szCs w:val="26"/>
        </w:rPr>
        <w:t>paduyim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rescatados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comprados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esclavitud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No es un camino privado para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piadosos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; 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camino a casa para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perdidos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cojos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Históricamente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camino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llevó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exiliados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vuelta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Jerusalén.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Espiritualmente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serpentea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través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todos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puede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vagar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humano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—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dolor,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vergüenza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adicción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cansancio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desesperación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— y,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alguna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sigue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conduciendo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casa.</w:t>
      </w:r>
    </w:p>
    <w:p w14:paraId="74124837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7C696EA5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proofErr w:type="spellStart"/>
      <w:r w:rsidRPr="00CE31E9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necios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dice Isaías, no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pueden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perderse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ese camino. Hay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ternura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frase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broma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privada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divina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Es un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recordatorio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nadie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demasiado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lejos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demasiado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confundido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demasiado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torpe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para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redención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Dios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viaja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aquellos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pensaban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habían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abandonados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transformando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desolación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diálogo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73C6BC21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2A2C387F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aquí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cuestión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sobre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: no borra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dolor. 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capítulo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termina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diciendo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: «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Hallarán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felicidad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dicha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desaparecerán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llanto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dolor.». Pero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incluso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aquí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suspiro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persiste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Cada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corazón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conoce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tensión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sensación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medio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curar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a medio camino entre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promesa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cumplimiento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Regocijarse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no 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olvidar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exilio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confiar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dolor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persistente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mismo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sagrado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7D80395F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3B25FE87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así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cámara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hace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una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última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panorámica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ahora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flor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gente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caminando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Camino Santo,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necia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amada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con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risas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lamentos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entrelazados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3BA2550A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7101A646" w14:textId="3B84EEBF" w:rsidR="00DA4BF9" w:rsidRDefault="00CE31E9" w:rsidP="001104B8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profecía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Isaías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aún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resuena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bajo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ruido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mundo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actual. Nos insta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reconstruir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roto,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reverdecer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árido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reparar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se ha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desmoronado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Esta es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invitación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del Adviento: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practicar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miniatura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Elegir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resistencia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Caminar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juntos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camino a casa. La luz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ya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entrando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El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sigue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cantando.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historia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no ha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terminado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.</w:t>
      </w:r>
    </w:p>
    <w:p w14:paraId="11EC6FDA" w14:textId="77777777" w:rsidR="00CE31E9" w:rsidRPr="0044646B" w:rsidRDefault="00CE31E9" w:rsidP="001104B8">
      <w:pPr>
        <w:rPr>
          <w:rFonts w:ascii="Garamond" w:hAnsi="Garamond" w:cs="Times New Roman"/>
          <w:sz w:val="26"/>
          <w:szCs w:val="26"/>
        </w:rPr>
      </w:pPr>
    </w:p>
    <w:p w14:paraId="7C78B128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395A2B84" w14:textId="2D0D90CC" w:rsidR="00DA4BF9" w:rsidRP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  <w:proofErr w:type="spellStart"/>
      <w:r>
        <w:rPr>
          <w:rFonts w:ascii="Garamond" w:hAnsi="Garamond" w:cs="Times New Roman"/>
          <w:b/>
          <w:bCs/>
          <w:sz w:val="26"/>
          <w:szCs w:val="26"/>
        </w:rPr>
        <w:t>Preguntas</w:t>
      </w:r>
      <w:proofErr w:type="spellEnd"/>
      <w:r>
        <w:rPr>
          <w:rFonts w:ascii="Garamond" w:hAnsi="Garamond" w:cs="Times New Roman"/>
          <w:b/>
          <w:bCs/>
          <w:sz w:val="26"/>
          <w:szCs w:val="26"/>
        </w:rPr>
        <w:t xml:space="preserve"> para la </w:t>
      </w:r>
      <w:proofErr w:type="spellStart"/>
      <w:r>
        <w:rPr>
          <w:rFonts w:ascii="Garamond" w:hAnsi="Garamond" w:cs="Times New Roman"/>
          <w:b/>
          <w:bCs/>
          <w:sz w:val="26"/>
          <w:szCs w:val="26"/>
        </w:rPr>
        <w:t>reflexión</w:t>
      </w:r>
      <w:proofErr w:type="spellEnd"/>
      <w:r w:rsidR="00DA4BF9" w:rsidRPr="0044646B">
        <w:rPr>
          <w:rFonts w:ascii="Garamond" w:hAnsi="Garamond" w:cs="Times New Roman"/>
          <w:b/>
          <w:bCs/>
          <w:sz w:val="26"/>
          <w:szCs w:val="26"/>
        </w:rPr>
        <w:t xml:space="preserve"> | </w:t>
      </w:r>
    </w:p>
    <w:p w14:paraId="039C5E2B" w14:textId="1B727091" w:rsidR="00CE31E9" w:rsidRPr="00CE31E9" w:rsidRDefault="00CE31E9" w:rsidP="00CE31E9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¿En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qué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aspectos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vida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podría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haciendo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espacio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crezca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algo nuevo?</w:t>
      </w:r>
    </w:p>
    <w:p w14:paraId="20D54076" w14:textId="7992A52E" w:rsidR="00CE31E9" w:rsidRPr="00CE31E9" w:rsidRDefault="00CE31E9" w:rsidP="00CE31E9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>¿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Cómo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sientes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invita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practicar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resurrección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«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miniatura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»?</w:t>
      </w:r>
    </w:p>
    <w:p w14:paraId="3016A21F" w14:textId="1263D47D" w:rsidR="00CE31E9" w:rsidRPr="00CE31E9" w:rsidRDefault="00CE31E9" w:rsidP="00CE31E9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>¿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Cuándo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has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experimentado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sanación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manera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: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pertenencia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lugar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perfección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?</w:t>
      </w:r>
    </w:p>
    <w:p w14:paraId="6F563C07" w14:textId="074878AE" w:rsidR="00CE31E9" w:rsidRPr="00CE31E9" w:rsidRDefault="00CE31E9" w:rsidP="00CE31E9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>¿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Quién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vida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o comunidad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sigue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vagando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exilio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Cómo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Camino Santo a casa? ¿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Cómo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caminar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juntos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con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ellos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?</w:t>
      </w:r>
    </w:p>
    <w:p w14:paraId="5A49BE4B" w14:textId="437D188B" w:rsidR="00CE31E9" w:rsidRPr="00CE31E9" w:rsidRDefault="00CE31E9" w:rsidP="00CE31E9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>¿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Cómo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podemos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practicar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como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resistencia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>? ¿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Dónde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sientes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llamado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reparar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roto?</w:t>
      </w:r>
    </w:p>
    <w:p w14:paraId="5A1636B6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1E70F9FF" w14:textId="77777777" w:rsidR="001104B8" w:rsidRP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73184EB6" w14:textId="77777777" w:rsid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</w:p>
    <w:p w14:paraId="6F338087" w14:textId="06908C97" w:rsidR="001104B8" w:rsidRPr="001104B8" w:rsidRDefault="001104B8" w:rsidP="001104B8">
      <w:pPr>
        <w:rPr>
          <w:rFonts w:ascii="Garamond" w:hAnsi="Garamond" w:cs="Times New Roman"/>
          <w:b/>
          <w:bCs/>
          <w:sz w:val="26"/>
          <w:szCs w:val="26"/>
        </w:rPr>
      </w:pPr>
      <w:r w:rsidRPr="001104B8">
        <w:rPr>
          <w:rFonts w:ascii="Garamond" w:hAnsi="Garamond" w:cs="Times New Roman"/>
          <w:b/>
          <w:bCs/>
          <w:sz w:val="26"/>
          <w:szCs w:val="26"/>
        </w:rPr>
        <w:lastRenderedPageBreak/>
        <w:t xml:space="preserve">La </w:t>
      </w:r>
      <w:proofErr w:type="spellStart"/>
      <w:r w:rsidRPr="001104B8">
        <w:rPr>
          <w:rFonts w:ascii="Garamond" w:hAnsi="Garamond" w:cs="Times New Roman"/>
          <w:b/>
          <w:bCs/>
          <w:sz w:val="26"/>
          <w:szCs w:val="26"/>
        </w:rPr>
        <w:t>fe</w:t>
      </w:r>
      <w:proofErr w:type="spellEnd"/>
      <w:r w:rsidRPr="001104B8">
        <w:rPr>
          <w:rFonts w:ascii="Garamond" w:hAnsi="Garamond" w:cs="Times New Roman"/>
          <w:b/>
          <w:bCs/>
          <w:sz w:val="26"/>
          <w:szCs w:val="26"/>
        </w:rPr>
        <w:t xml:space="preserve"> </w:t>
      </w:r>
      <w:proofErr w:type="spellStart"/>
      <w:r w:rsidRPr="001104B8">
        <w:rPr>
          <w:rFonts w:ascii="Garamond" w:hAnsi="Garamond" w:cs="Times New Roman"/>
          <w:b/>
          <w:bCs/>
          <w:sz w:val="26"/>
          <w:szCs w:val="26"/>
        </w:rPr>
        <w:t>en</w:t>
      </w:r>
      <w:proofErr w:type="spellEnd"/>
      <w:r w:rsidRPr="001104B8">
        <w:rPr>
          <w:rFonts w:ascii="Garamond" w:hAnsi="Garamond" w:cs="Times New Roman"/>
          <w:b/>
          <w:bCs/>
          <w:sz w:val="26"/>
          <w:szCs w:val="26"/>
        </w:rPr>
        <w:t xml:space="preserve"> la </w:t>
      </w:r>
      <w:proofErr w:type="spellStart"/>
      <w:r w:rsidRPr="001104B8">
        <w:rPr>
          <w:rFonts w:ascii="Garamond" w:hAnsi="Garamond" w:cs="Times New Roman"/>
          <w:b/>
          <w:bCs/>
          <w:sz w:val="26"/>
          <w:szCs w:val="26"/>
        </w:rPr>
        <w:t>práctica</w:t>
      </w:r>
      <w:proofErr w:type="spellEnd"/>
      <w:r w:rsidRPr="001104B8">
        <w:rPr>
          <w:rFonts w:ascii="Garamond" w:hAnsi="Garamond" w:cs="Times New Roman"/>
          <w:b/>
          <w:bCs/>
          <w:sz w:val="26"/>
          <w:szCs w:val="26"/>
        </w:rPr>
        <w:t xml:space="preserve"> |</w:t>
      </w:r>
    </w:p>
    <w:p w14:paraId="3551AC23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  <w:r w:rsidRPr="00CE31E9">
        <w:rPr>
          <w:rFonts w:ascii="Garamond" w:hAnsi="Garamond" w:cs="Times New Roman"/>
          <w:sz w:val="26"/>
          <w:szCs w:val="26"/>
        </w:rPr>
        <w:t xml:space="preserve">Esta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semana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haz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algo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pequeño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sagrado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un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acto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dé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un poco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más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espacio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vida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crezca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Escribe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nota de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disculpa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planta algo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verde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repara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esté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roto 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cocina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para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alguien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necesite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consuelo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Cuando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enciendas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la vela de Adviento,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nombra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dolor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aún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permanece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déjalo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junto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tu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alegría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. No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te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apresures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buscar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certezas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;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cambio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reza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valor para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seguir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caminando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por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camino entre la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ruina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florecimiento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confiando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en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que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Dios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ya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está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convirtiendo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el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 w:cs="Times New Roman"/>
          <w:sz w:val="26"/>
          <w:szCs w:val="26"/>
        </w:rPr>
        <w:t>desierto</w:t>
      </w:r>
      <w:proofErr w:type="spellEnd"/>
      <w:r w:rsidRPr="00CE31E9">
        <w:rPr>
          <w:rFonts w:ascii="Garamond" w:hAnsi="Garamond" w:cs="Times New Roman"/>
          <w:sz w:val="26"/>
          <w:szCs w:val="26"/>
        </w:rPr>
        <w:t xml:space="preserve"> en diálogo.</w:t>
      </w:r>
    </w:p>
    <w:p w14:paraId="19459B3A" w14:textId="77777777" w:rsidR="00CE31E9" w:rsidRPr="00CE31E9" w:rsidRDefault="00CE31E9" w:rsidP="00CE31E9">
      <w:pPr>
        <w:rPr>
          <w:rFonts w:ascii="Garamond" w:hAnsi="Garamond" w:cs="Times New Roman"/>
          <w:sz w:val="26"/>
          <w:szCs w:val="26"/>
        </w:rPr>
      </w:pPr>
    </w:p>
    <w:p w14:paraId="1FB327F7" w14:textId="77777777" w:rsidR="001104B8" w:rsidRPr="001104B8" w:rsidRDefault="001104B8" w:rsidP="001104B8">
      <w:pPr>
        <w:rPr>
          <w:rFonts w:ascii="Garamond" w:hAnsi="Garamond" w:cs="Times New Roman"/>
          <w:sz w:val="26"/>
          <w:szCs w:val="26"/>
        </w:rPr>
      </w:pPr>
    </w:p>
    <w:p w14:paraId="02AEF55E" w14:textId="77777777" w:rsidR="00DA4BF9" w:rsidRDefault="00DA4BF9" w:rsidP="001104B8">
      <w:pPr>
        <w:rPr>
          <w:rFonts w:ascii="Garamond" w:hAnsi="Garamond"/>
          <w:sz w:val="26"/>
          <w:szCs w:val="26"/>
        </w:rPr>
      </w:pPr>
    </w:p>
    <w:p w14:paraId="0D07D75E" w14:textId="77777777" w:rsidR="00DA4BF9" w:rsidRDefault="00DA4BF9" w:rsidP="001104B8">
      <w:pPr>
        <w:rPr>
          <w:rFonts w:ascii="Garamond" w:hAnsi="Garamond"/>
          <w:sz w:val="26"/>
          <w:szCs w:val="26"/>
        </w:rPr>
      </w:pPr>
    </w:p>
    <w:p w14:paraId="00DDD7D1" w14:textId="77777777" w:rsidR="00DA4BF9" w:rsidRPr="0044646B" w:rsidRDefault="00DA4BF9" w:rsidP="001104B8">
      <w:pPr>
        <w:rPr>
          <w:rFonts w:ascii="Garamond" w:hAnsi="Garamond"/>
          <w:sz w:val="26"/>
          <w:szCs w:val="26"/>
        </w:rPr>
      </w:pPr>
    </w:p>
    <w:p w14:paraId="5A62F883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5882D9EF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7433470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4A082AE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7AAC8594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1A49E1E6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A3E263F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0C25DB2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4BAA72D4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661C9381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39972E7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5EE241BD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1E95414B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380E912F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580C57B2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105789A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2766AE71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00BB5A89" w14:textId="77777777" w:rsidR="001104B8" w:rsidRDefault="001104B8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42A87BC5" w14:textId="77777777" w:rsidR="005A101A" w:rsidRDefault="005A101A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7DC2523A" w14:textId="77777777" w:rsidR="005A101A" w:rsidRDefault="005A101A" w:rsidP="001104B8">
      <w:pPr>
        <w:rPr>
          <w:rFonts w:ascii="Garamond" w:hAnsi="Garamond"/>
          <w:b/>
          <w:bCs/>
          <w:i/>
          <w:iCs/>
          <w:sz w:val="26"/>
          <w:szCs w:val="26"/>
        </w:rPr>
      </w:pPr>
    </w:p>
    <w:p w14:paraId="5FC1BACB" w14:textId="36EF7615" w:rsidR="005A101A" w:rsidRPr="00BD78E6" w:rsidRDefault="00CE31E9" w:rsidP="005A101A">
      <w:pPr>
        <w:rPr>
          <w:rFonts w:ascii="Garamond" w:hAnsi="Garamond"/>
          <w:i/>
          <w:iCs/>
          <w:sz w:val="26"/>
          <w:szCs w:val="26"/>
        </w:rPr>
      </w:pPr>
      <w:r w:rsidRPr="00CE31E9">
        <w:rPr>
          <w:rFonts w:ascii="Garamond" w:hAnsi="Garamond"/>
          <w:b/>
          <w:bCs/>
          <w:i/>
          <w:iCs/>
          <w:sz w:val="26"/>
          <w:szCs w:val="26"/>
        </w:rPr>
        <w:t xml:space="preserve">Tina Francis </w:t>
      </w:r>
      <w:r w:rsidRPr="00CE31E9">
        <w:rPr>
          <w:rFonts w:ascii="Garamond" w:hAnsi="Garamond"/>
          <w:i/>
          <w:iCs/>
          <w:sz w:val="26"/>
          <w:szCs w:val="26"/>
        </w:rPr>
        <w:t xml:space="preserve">es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seminarista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escritora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, y se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está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preparando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para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ordenación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la Iglesia Episcopal.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Está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terminando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máster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Teología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el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Seminario del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Suroeste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Austin, Texas,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donde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vive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con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esposo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su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hijo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.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Nacida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de padres del sur de la India y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criada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Dubái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,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Canadá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y Seattle,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siente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amor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por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las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historias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que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traspasan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fronteras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.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Encuentra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a Dios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en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las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conversaciones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, las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comidas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compartidas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y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una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buena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</w:t>
      </w:r>
      <w:proofErr w:type="spellStart"/>
      <w:r w:rsidRPr="00CE31E9">
        <w:rPr>
          <w:rFonts w:ascii="Garamond" w:hAnsi="Garamond"/>
          <w:i/>
          <w:iCs/>
          <w:sz w:val="26"/>
          <w:szCs w:val="26"/>
        </w:rPr>
        <w:t>taza</w:t>
      </w:r>
      <w:proofErr w:type="spellEnd"/>
      <w:r w:rsidRPr="00CE31E9">
        <w:rPr>
          <w:rFonts w:ascii="Garamond" w:hAnsi="Garamond"/>
          <w:i/>
          <w:iCs/>
          <w:sz w:val="26"/>
          <w:szCs w:val="26"/>
        </w:rPr>
        <w:t xml:space="preserve"> de masala chai.</w:t>
      </w:r>
    </w:p>
    <w:p w14:paraId="2627D94F" w14:textId="77777777" w:rsidR="005A101A" w:rsidRPr="00BD78E6" w:rsidRDefault="005A101A" w:rsidP="005A101A">
      <w:pPr>
        <w:rPr>
          <w:b/>
          <w:bCs/>
          <w:i/>
          <w:iCs/>
          <w:sz w:val="26"/>
          <w:szCs w:val="26"/>
        </w:rPr>
      </w:pPr>
      <w:r w:rsidRPr="00BD78E6">
        <w:rPr>
          <w:rFonts w:ascii="Garamond" w:hAnsi="Garamond"/>
          <w:b/>
          <w:bCs/>
          <w:i/>
          <w:iCs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64841321" wp14:editId="39DED632">
            <wp:simplePos x="0" y="0"/>
            <wp:positionH relativeFrom="column">
              <wp:posOffset>71120</wp:posOffset>
            </wp:positionH>
            <wp:positionV relativeFrom="paragraph">
              <wp:posOffset>271780</wp:posOffset>
            </wp:positionV>
            <wp:extent cx="3073400" cy="1534795"/>
            <wp:effectExtent l="0" t="0" r="0" b="1905"/>
            <wp:wrapSquare wrapText="bothSides"/>
            <wp:docPr id="1481323273" name="Picture 1" descr="A close-up of logo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323273" name="Picture 1" descr="A close-up of logos&#10;&#10;AI-generated content may be incorrect."/>
                    <pic:cNvPicPr/>
                  </pic:nvPicPr>
                  <pic:blipFill rotWithShape="1">
                    <a:blip r:embed="rId8"/>
                    <a:srcRect t="3049" b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40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88430" w14:textId="77777777" w:rsidR="005A101A" w:rsidRPr="00BD78E6" w:rsidRDefault="005A101A" w:rsidP="005A101A">
      <w:pPr>
        <w:rPr>
          <w:rFonts w:ascii="Garamond" w:hAnsi="Garamond"/>
          <w:b/>
          <w:bCs/>
          <w:i/>
          <w:i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C03A6" wp14:editId="11B4B5B9">
                <wp:simplePos x="0" y="0"/>
                <wp:positionH relativeFrom="column">
                  <wp:posOffset>3260090</wp:posOffset>
                </wp:positionH>
                <wp:positionV relativeFrom="paragraph">
                  <wp:posOffset>235148</wp:posOffset>
                </wp:positionV>
                <wp:extent cx="3637280" cy="1195705"/>
                <wp:effectExtent l="0" t="0" r="0" b="0"/>
                <wp:wrapSquare wrapText="bothSides"/>
                <wp:docPr id="97471541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7280" cy="1195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61EE57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Los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Sermones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Iluminan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los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estudios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bíblicos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que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funcionan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son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una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oferta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conjunta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Forward Movement y la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Oficina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</w:t>
                            </w:r>
                            <w:proofErr w:type="spellStart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Comunicación</w:t>
                            </w:r>
                            <w:proofErr w:type="spellEnd"/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 xml:space="preserve"> de la Iglesia Episcopal.</w:t>
                            </w:r>
                          </w:p>
                          <w:p w14:paraId="100178D8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</w:pPr>
                          </w:p>
                          <w:p w14:paraId="2385B449" w14:textId="77777777" w:rsidR="005A101A" w:rsidRPr="00BD78E6" w:rsidRDefault="005A101A" w:rsidP="005A101A">
                            <w:pPr>
                              <w:rPr>
                                <w:rFonts w:ascii="Gill Sans Light" w:hAnsi="Gill Sans Light" w:cs="Gill Sans Light"/>
                                <w:sz w:val="22"/>
                                <w:szCs w:val="22"/>
                              </w:rPr>
                            </w:pPr>
                            <w:r w:rsidRPr="00BD78E6">
                              <w:rPr>
                                <w:rFonts w:ascii="Gill Sans Light" w:hAnsi="Gill Sans Light" w:cs="Gill Sans Light" w:hint="cs"/>
                                <w:sz w:val="22"/>
                                <w:szCs w:val="22"/>
                              </w:rPr>
                              <w:t>https://www.episcopalchurch.org/sermones-que-iluminan/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CC03A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6.7pt;margin-top:18.5pt;width:286.4pt;height:9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" filled="f" stroked="f" strokeweight=".5pt">
                <v:textbox>
                  <w:txbxContent>
                    <w:p w14:paraId="6861EE57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Los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Sermones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Iluminan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y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los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estudios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bíblicos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que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funcionan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son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una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oferta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conjunta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Forward Movement y la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Oficina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</w:t>
                      </w:r>
                      <w:proofErr w:type="spellStart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Comunicación</w:t>
                      </w:r>
                      <w:proofErr w:type="spellEnd"/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 xml:space="preserve"> de la Iglesia Episcopal.</w:t>
                      </w:r>
                    </w:p>
                    <w:p w14:paraId="100178D8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</w:pPr>
                    </w:p>
                    <w:p w14:paraId="2385B449" w14:textId="77777777" w:rsidR="005A101A" w:rsidRPr="00BD78E6" w:rsidRDefault="005A101A" w:rsidP="005A101A">
                      <w:pPr>
                        <w:rPr>
                          <w:rFonts w:ascii="Gill Sans Light" w:hAnsi="Gill Sans Light" w:cs="Gill Sans Light"/>
                          <w:sz w:val="22"/>
                          <w:szCs w:val="22"/>
                        </w:rPr>
                      </w:pPr>
                      <w:r w:rsidRPr="00BD78E6">
                        <w:rPr>
                          <w:rFonts w:ascii="Gill Sans Light" w:hAnsi="Gill Sans Light" w:cs="Gill Sans Light" w:hint="cs"/>
                          <w:sz w:val="22"/>
                          <w:szCs w:val="22"/>
                        </w:rPr>
                        <w:t>https://www.episcopalchurch.org/sermones-que-iluminan/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F9F45B" w14:textId="77777777" w:rsidR="005A101A" w:rsidRPr="00CE31E9" w:rsidRDefault="005A101A" w:rsidP="00CE31E9">
      <w:pPr>
        <w:rPr>
          <w:rFonts w:ascii="Garamond" w:hAnsi="Garamond"/>
          <w:b/>
          <w:bCs/>
          <w:i/>
          <w:iCs/>
          <w:sz w:val="26"/>
          <w:szCs w:val="26"/>
        </w:rPr>
      </w:pPr>
    </w:p>
    <w:sectPr w:rsidR="005A101A" w:rsidRPr="00CE31E9" w:rsidSect="00DA4BF9">
      <w:footerReference w:type="default" r:id="rId9"/>
      <w:pgSz w:w="12240" w:h="15840"/>
      <w:pgMar w:top="720" w:right="720" w:bottom="80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216EF" w14:textId="77777777" w:rsidR="00676828" w:rsidRDefault="00676828" w:rsidP="001104B8">
      <w:r>
        <w:separator/>
      </w:r>
    </w:p>
  </w:endnote>
  <w:endnote w:type="continuationSeparator" w:id="0">
    <w:p w14:paraId="1409B2BB" w14:textId="77777777" w:rsidR="00676828" w:rsidRDefault="00676828" w:rsidP="00110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  <w:font w:name="Gill Sans"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ill Sans Light">
    <w:altName w:val="GILL SANS LIGHT"/>
    <w:panose1 w:val="020B0302020104020203"/>
    <w:charset w:val="B1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63C72" w14:textId="45018122" w:rsidR="00DA4BF9" w:rsidRPr="001104B8" w:rsidRDefault="001104B8" w:rsidP="001104B8">
    <w:pPr>
      <w:pStyle w:val="Footer"/>
      <w:rPr>
        <w:rFonts w:ascii="Gill Sans Light" w:hAnsi="Gill Sans Light" w:cs="Gill Sans Light"/>
        <w:sz w:val="20"/>
        <w:szCs w:val="20"/>
        <w:lang w:val="es-ES"/>
      </w:rPr>
    </w:pP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Published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Office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Communication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815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Second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Avenue, New York, N.Y. 10017 © 202</w:t>
    </w:r>
    <w:r>
      <w:rPr>
        <w:rFonts w:ascii="Gill Sans Light" w:hAnsi="Gill Sans Light" w:cs="Gill Sans Light"/>
        <w:sz w:val="20"/>
        <w:szCs w:val="20"/>
        <w:lang w:val="es-ES"/>
      </w:rPr>
      <w:t>5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Domestic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Foreign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Missionary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Society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Protestant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Episcopal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Church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in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United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States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America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Scripture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quotations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with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exception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and/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or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, are </w:t>
    </w:r>
    <w:proofErr w:type="spellStart"/>
    <w:r w:rsidRPr="0010071D">
      <w:rPr>
        <w:rFonts w:ascii="Gill Sans Light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hAnsi="Gill Sans Light" w:cs="Gill Sans Light"/>
        <w:sz w:val="20"/>
        <w:szCs w:val="20"/>
        <w:lang w:val="es-ES"/>
      </w:rPr>
      <w:t xml:space="preserve"> </w:t>
    </w:r>
    <w:r w:rsidRPr="0010071D">
      <w:rPr>
        <w:rFonts w:ascii="Gill Sans Light" w:hAnsi="Gill Sans Light" w:cs="Gill Sans Light"/>
        <w:i/>
        <w:iCs/>
        <w:sz w:val="20"/>
        <w:szCs w:val="20"/>
        <w:lang w:val="es-ES"/>
      </w:rPr>
      <w:t>Dios habla hoy</w:t>
    </w:r>
    <w:r w:rsidRPr="0010071D">
      <w:rPr>
        <w:rFonts w:ascii="Gill Sans Light" w:hAnsi="Gill Sans Light" w:cs="Gill Sans Light"/>
        <w:sz w:val="20"/>
        <w:szCs w:val="20"/>
        <w:lang w:val="es-ES"/>
      </w:rPr>
      <w:t xml:space="preserve"> ®, © Sociedades Bíblicas Unidas, 1966, 1970, 1979, 1983, 1996.</w:t>
    </w:r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Used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by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permission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All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rights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reserved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worldwide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.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Psalms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and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canticles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are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drawn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from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the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Book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of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Common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 xml:space="preserve"> </w:t>
    </w:r>
    <w:proofErr w:type="spellStart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Prayer</w:t>
    </w:r>
    <w:proofErr w:type="spellEnd"/>
    <w:r w:rsidRPr="0010071D">
      <w:rPr>
        <w:rFonts w:ascii="Gill Sans Light" w:eastAsia="Times New Roman" w:hAnsi="Gill Sans Light" w:cs="Gill Sans Light"/>
        <w:sz w:val="20"/>
        <w:szCs w:val="20"/>
        <w:lang w:val="es-E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9F3C4" w14:textId="77777777" w:rsidR="00676828" w:rsidRDefault="00676828" w:rsidP="001104B8">
      <w:r>
        <w:separator/>
      </w:r>
    </w:p>
  </w:footnote>
  <w:footnote w:type="continuationSeparator" w:id="0">
    <w:p w14:paraId="02EA5D1F" w14:textId="77777777" w:rsidR="00676828" w:rsidRDefault="00676828" w:rsidP="00110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1147"/>
    <w:multiLevelType w:val="hybridMultilevel"/>
    <w:tmpl w:val="0BC6E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A4235"/>
    <w:multiLevelType w:val="hybridMultilevel"/>
    <w:tmpl w:val="8856C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70E4E"/>
    <w:multiLevelType w:val="hybridMultilevel"/>
    <w:tmpl w:val="F08A7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D0EB9"/>
    <w:multiLevelType w:val="hybridMultilevel"/>
    <w:tmpl w:val="BA5605BC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52353"/>
    <w:multiLevelType w:val="hybridMultilevel"/>
    <w:tmpl w:val="A8680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4A380C"/>
    <w:multiLevelType w:val="hybridMultilevel"/>
    <w:tmpl w:val="E0D29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45247"/>
    <w:multiLevelType w:val="hybridMultilevel"/>
    <w:tmpl w:val="A4F00488"/>
    <w:lvl w:ilvl="0" w:tplc="AC98AD60">
      <w:numFmt w:val="bullet"/>
      <w:lvlText w:val="·"/>
      <w:lvlJc w:val="left"/>
      <w:pPr>
        <w:ind w:left="720" w:hanging="360"/>
      </w:pPr>
      <w:rPr>
        <w:rFonts w:ascii="Garamond" w:eastAsiaTheme="minorHAnsi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1E57E0"/>
    <w:multiLevelType w:val="hybridMultilevel"/>
    <w:tmpl w:val="707E1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8254792">
    <w:abstractNumId w:val="4"/>
  </w:num>
  <w:num w:numId="2" w16cid:durableId="1048457284">
    <w:abstractNumId w:val="5"/>
  </w:num>
  <w:num w:numId="3" w16cid:durableId="1314482960">
    <w:abstractNumId w:val="2"/>
  </w:num>
  <w:num w:numId="4" w16cid:durableId="1265841795">
    <w:abstractNumId w:val="0"/>
  </w:num>
  <w:num w:numId="5" w16cid:durableId="1680543349">
    <w:abstractNumId w:val="3"/>
  </w:num>
  <w:num w:numId="6" w16cid:durableId="995957169">
    <w:abstractNumId w:val="1"/>
  </w:num>
  <w:num w:numId="7" w16cid:durableId="1116219082">
    <w:abstractNumId w:val="6"/>
  </w:num>
  <w:num w:numId="8" w16cid:durableId="17205915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BF9"/>
    <w:rsid w:val="000C4618"/>
    <w:rsid w:val="000F65EC"/>
    <w:rsid w:val="001104B8"/>
    <w:rsid w:val="00140E18"/>
    <w:rsid w:val="0029482E"/>
    <w:rsid w:val="003050D2"/>
    <w:rsid w:val="00334546"/>
    <w:rsid w:val="003C1D14"/>
    <w:rsid w:val="0045393B"/>
    <w:rsid w:val="0048238F"/>
    <w:rsid w:val="004F1848"/>
    <w:rsid w:val="00560BE2"/>
    <w:rsid w:val="005A101A"/>
    <w:rsid w:val="005F77A6"/>
    <w:rsid w:val="00611F08"/>
    <w:rsid w:val="006269F6"/>
    <w:rsid w:val="00676828"/>
    <w:rsid w:val="006B6418"/>
    <w:rsid w:val="006C6711"/>
    <w:rsid w:val="006D2C47"/>
    <w:rsid w:val="006E4EEC"/>
    <w:rsid w:val="006E7055"/>
    <w:rsid w:val="00724601"/>
    <w:rsid w:val="008B03A7"/>
    <w:rsid w:val="009D0E2C"/>
    <w:rsid w:val="00A8736E"/>
    <w:rsid w:val="00AD7EEF"/>
    <w:rsid w:val="00B80678"/>
    <w:rsid w:val="00BA541C"/>
    <w:rsid w:val="00BD2E95"/>
    <w:rsid w:val="00CE31E9"/>
    <w:rsid w:val="00DA4BF9"/>
    <w:rsid w:val="00DD6244"/>
    <w:rsid w:val="00E003DA"/>
    <w:rsid w:val="00E06018"/>
    <w:rsid w:val="00F25FAD"/>
    <w:rsid w:val="00F30652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5B48E6"/>
  <w14:defaultImageDpi w14:val="32767"/>
  <w15:chartTrackingRefBased/>
  <w15:docId w15:val="{2D169754-410D-EC4C-A17A-886C6D84C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="Times New Roman (Body CS)"/>
        <w:bCs/>
        <w:kern w:val="2"/>
        <w:sz w:val="26"/>
        <w:szCs w:val="24"/>
        <w:lang w:val="en-US" w:eastAsia="en-US" w:bidi="ar-SA"/>
        <w14:ligatures w14:val="all"/>
        <w14:numForm w14:val="oldStyle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Heading1">
    <w:name w:val="heading 1"/>
    <w:aliases w:val="CMS Heading 2"/>
    <w:basedOn w:val="Heading2"/>
    <w:next w:val="Normal"/>
    <w:link w:val="Heading1Char"/>
    <w:uiPriority w:val="9"/>
    <w:qFormat/>
    <w:rsid w:val="008B03A7"/>
    <w:pPr>
      <w:outlineLvl w:val="0"/>
    </w:pPr>
    <w:rPr>
      <w:rFonts w:ascii="GILL SANS SEMIBOLD" w:hAnsi="GILL SANS SEMIBOLD"/>
      <w:b w:val="0"/>
      <w:sz w:val="32"/>
    </w:rPr>
  </w:style>
  <w:style w:type="paragraph" w:styleId="Heading2">
    <w:name w:val="heading 2"/>
    <w:aliases w:val="CMS Heading 3"/>
    <w:basedOn w:val="Heading3"/>
    <w:next w:val="Normal"/>
    <w:link w:val="Heading2Char"/>
    <w:uiPriority w:val="9"/>
    <w:unhideWhenUsed/>
    <w:qFormat/>
    <w:rsid w:val="008B03A7"/>
    <w:pPr>
      <w:spacing w:before="0" w:after="0"/>
      <w:outlineLvl w:val="1"/>
    </w:pPr>
    <w:rPr>
      <w:rFonts w:ascii="Garamond" w:hAnsi="Garamond"/>
      <w:b/>
      <w:color w:val="auto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03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B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4B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4B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4B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4B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4B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PHeading1">
    <w:name w:val="GP Heading 1"/>
    <w:basedOn w:val="Heading1"/>
    <w:qFormat/>
    <w:rsid w:val="000F65EC"/>
    <w:pPr>
      <w:spacing w:before="400" w:after="120" w:line="276" w:lineRule="auto"/>
    </w:pPr>
    <w:rPr>
      <w:rFonts w:ascii="Gill Sans" w:eastAsia="Arial" w:hAnsi="Gill Sans" w:cs="Arial"/>
      <w:b/>
      <w:color w:val="1B96A9"/>
      <w:sz w:val="40"/>
      <w:szCs w:val="40"/>
      <w:lang w:val="en"/>
    </w:rPr>
  </w:style>
  <w:style w:type="character" w:customStyle="1" w:styleId="Heading1Char">
    <w:name w:val="Heading 1 Char"/>
    <w:aliases w:val="CMS Heading 2 Char"/>
    <w:basedOn w:val="DefaultParagraphFont"/>
    <w:link w:val="Heading1"/>
    <w:uiPriority w:val="9"/>
    <w:rsid w:val="008B03A7"/>
    <w:rPr>
      <w:rFonts w:ascii="GILL SANS SEMIBOLD" w:eastAsiaTheme="majorEastAsia" w:hAnsi="GILL SANS SEMIBOLD" w:cstheme="majorBidi"/>
      <w:sz w:val="32"/>
      <w:szCs w:val="32"/>
    </w:rPr>
  </w:style>
  <w:style w:type="paragraph" w:customStyle="1" w:styleId="CMSHeading1">
    <w:name w:val="CMS Heading 1"/>
    <w:basedOn w:val="Heading1"/>
    <w:qFormat/>
    <w:rsid w:val="008B03A7"/>
    <w:rPr>
      <w:rFonts w:ascii="Gill Sans" w:eastAsia="Arial" w:hAnsi="Gill Sans" w:cs="Arial"/>
      <w:b/>
      <w:sz w:val="40"/>
      <w:szCs w:val="40"/>
      <w:lang w:val="en"/>
    </w:rPr>
  </w:style>
  <w:style w:type="character" w:customStyle="1" w:styleId="Heading2Char">
    <w:name w:val="Heading 2 Char"/>
    <w:aliases w:val="CMS Heading 3 Char"/>
    <w:basedOn w:val="DefaultParagraphFont"/>
    <w:link w:val="Heading2"/>
    <w:uiPriority w:val="9"/>
    <w:rsid w:val="008B03A7"/>
    <w:rPr>
      <w:rFonts w:eastAsiaTheme="majorEastAsia" w:cstheme="majorBidi"/>
      <w:b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03A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4BF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4BF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4BF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4BF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4BF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4BF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4B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4B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4B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4BF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4B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4B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4B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4B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4B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4B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4BF9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A4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4BF9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  <w:style w:type="paragraph" w:styleId="NormalWeb">
    <w:name w:val="Normal (Web)"/>
    <w:basedOn w:val="Normal"/>
    <w:uiPriority w:val="99"/>
    <w:semiHidden/>
    <w:unhideWhenUsed/>
    <w:rsid w:val="00DA4BF9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104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04B8"/>
    <w:rPr>
      <w:rFonts w:asciiTheme="minorHAnsi" w:hAnsiTheme="minorHAnsi" w:cstheme="minorBidi"/>
      <w:bCs w:val="0"/>
      <w:kern w:val="0"/>
      <w:sz w:val="24"/>
      <w14:ligatures w14:val="none"/>
      <w14:numForm w14:val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943</Words>
  <Characters>5381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Sikkema</dc:creator>
  <cp:keywords/>
  <dc:description/>
  <cp:lastModifiedBy>Christopher Sikkema</cp:lastModifiedBy>
  <cp:revision>4</cp:revision>
  <cp:lastPrinted>2025-11-11T17:34:00Z</cp:lastPrinted>
  <dcterms:created xsi:type="dcterms:W3CDTF">2025-11-11T17:46:00Z</dcterms:created>
  <dcterms:modified xsi:type="dcterms:W3CDTF">2025-11-11T18:58:00Z</dcterms:modified>
</cp:coreProperties>
</file>