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AC0F2" w14:textId="77777777" w:rsidR="00D17677" w:rsidRPr="006A0F56" w:rsidRDefault="00F55D33" w:rsidP="007F27B5">
      <w:pPr>
        <w:rPr>
          <w:sz w:val="26"/>
          <w:szCs w:val="26"/>
        </w:rPr>
      </w:pPr>
      <w:r w:rsidRPr="006A0F56">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01225B70" w14:textId="77777777" w:rsidR="001E6401" w:rsidRPr="006A0F56" w:rsidRDefault="001E6401" w:rsidP="007F27B5">
      <w:pPr>
        <w:rPr>
          <w:b/>
          <w:sz w:val="26"/>
          <w:szCs w:val="26"/>
        </w:rPr>
      </w:pPr>
    </w:p>
    <w:p w14:paraId="14D0192B" w14:textId="611085D6" w:rsidR="00893904" w:rsidRPr="006A0F56" w:rsidRDefault="00151FBD" w:rsidP="007F27B5">
      <w:pPr>
        <w:rPr>
          <w:b/>
          <w:sz w:val="26"/>
          <w:szCs w:val="26"/>
        </w:rPr>
      </w:pPr>
      <w:r>
        <w:rPr>
          <w:b/>
          <w:sz w:val="26"/>
          <w:szCs w:val="26"/>
        </w:rPr>
        <w:t>Advent 3</w:t>
      </w:r>
      <w:r w:rsidR="00DF5508" w:rsidRPr="006A0F56">
        <w:rPr>
          <w:b/>
          <w:sz w:val="26"/>
          <w:szCs w:val="26"/>
        </w:rPr>
        <w:t xml:space="preserve"> (</w:t>
      </w:r>
      <w:r>
        <w:rPr>
          <w:b/>
          <w:sz w:val="26"/>
          <w:szCs w:val="26"/>
        </w:rPr>
        <w:t>A</w:t>
      </w:r>
      <w:r w:rsidR="00DF5508" w:rsidRPr="006A0F56">
        <w:rPr>
          <w:b/>
          <w:sz w:val="26"/>
          <w:szCs w:val="26"/>
        </w:rPr>
        <w:t>)</w:t>
      </w:r>
    </w:p>
    <w:p w14:paraId="7EB1D5E6" w14:textId="4FDA2184" w:rsidR="00563316" w:rsidRPr="006A0F56" w:rsidRDefault="00563316" w:rsidP="007F27B5">
      <w:pPr>
        <w:rPr>
          <w:b/>
          <w:sz w:val="26"/>
          <w:szCs w:val="26"/>
        </w:rPr>
      </w:pPr>
    </w:p>
    <w:p w14:paraId="2B112500" w14:textId="3FF848A1" w:rsidR="006A0F56" w:rsidRPr="00FC2183" w:rsidRDefault="0002041C" w:rsidP="00151FBD">
      <w:pPr>
        <w:ind w:left="720" w:hanging="720"/>
        <w:rPr>
          <w:rFonts w:cs="Times New Roman"/>
          <w:b/>
          <w:bCs/>
          <w:sz w:val="26"/>
          <w:szCs w:val="26"/>
        </w:rPr>
      </w:pPr>
      <w:r w:rsidRPr="006A0F56">
        <w:rPr>
          <w:rFonts w:cs="Times New Roman"/>
          <w:b/>
          <w:bCs/>
          <w:sz w:val="26"/>
          <w:szCs w:val="26"/>
        </w:rPr>
        <w:t>[RCL</w:t>
      </w:r>
      <w:r w:rsidR="006A0F56" w:rsidRPr="006A0F56">
        <w:rPr>
          <w:rFonts w:cs="Times New Roman"/>
          <w:b/>
          <w:bCs/>
          <w:sz w:val="26"/>
          <w:szCs w:val="26"/>
        </w:rPr>
        <w:t xml:space="preserve">] </w:t>
      </w:r>
      <w:r w:rsidR="00151FBD" w:rsidRPr="00151FBD">
        <w:rPr>
          <w:rFonts w:cs="Times New Roman"/>
          <w:b/>
          <w:bCs/>
          <w:sz w:val="26"/>
          <w:szCs w:val="26"/>
        </w:rPr>
        <w:t>Isaiah 35:1-10</w:t>
      </w:r>
      <w:r w:rsidR="00151FBD">
        <w:rPr>
          <w:rFonts w:cs="Times New Roman"/>
          <w:b/>
          <w:bCs/>
          <w:sz w:val="26"/>
          <w:szCs w:val="26"/>
        </w:rPr>
        <w:t xml:space="preserve">; </w:t>
      </w:r>
      <w:r w:rsidR="00151FBD" w:rsidRPr="00151FBD">
        <w:rPr>
          <w:rFonts w:cs="Times New Roman"/>
          <w:b/>
          <w:bCs/>
          <w:sz w:val="26"/>
          <w:szCs w:val="26"/>
        </w:rPr>
        <w:t>Psalm 146:5-10</w:t>
      </w:r>
      <w:r w:rsidR="00151FBD">
        <w:rPr>
          <w:rFonts w:cs="Times New Roman"/>
          <w:b/>
          <w:bCs/>
          <w:sz w:val="26"/>
          <w:szCs w:val="26"/>
        </w:rPr>
        <w:t xml:space="preserve">; </w:t>
      </w:r>
      <w:r w:rsidR="00151FBD" w:rsidRPr="00151FBD">
        <w:rPr>
          <w:rFonts w:cs="Times New Roman"/>
          <w:b/>
          <w:bCs/>
          <w:sz w:val="26"/>
          <w:szCs w:val="26"/>
        </w:rPr>
        <w:t>James 5:7-10</w:t>
      </w:r>
      <w:r w:rsidR="00151FBD">
        <w:rPr>
          <w:rFonts w:cs="Times New Roman"/>
          <w:b/>
          <w:bCs/>
          <w:sz w:val="26"/>
          <w:szCs w:val="26"/>
        </w:rPr>
        <w:t xml:space="preserve">; </w:t>
      </w:r>
      <w:r w:rsidR="00151FBD" w:rsidRPr="00151FBD">
        <w:rPr>
          <w:rFonts w:cs="Times New Roman"/>
          <w:b/>
          <w:bCs/>
          <w:sz w:val="26"/>
          <w:szCs w:val="26"/>
        </w:rPr>
        <w:t>Matthew 11:2-11</w:t>
      </w:r>
    </w:p>
    <w:p w14:paraId="78F95225" w14:textId="77777777" w:rsidR="00FC2183" w:rsidRDefault="00FC2183" w:rsidP="00870D89">
      <w:pPr>
        <w:spacing w:line="276" w:lineRule="auto"/>
        <w:rPr>
          <w:sz w:val="26"/>
          <w:szCs w:val="26"/>
          <w:lang w:val="en-CA"/>
        </w:rPr>
      </w:pPr>
    </w:p>
    <w:p w14:paraId="2524B5CD" w14:textId="1BD46ED8" w:rsidR="005D5BED" w:rsidRPr="008A312E" w:rsidRDefault="003D1FC9" w:rsidP="008A312E">
      <w:pPr>
        <w:rPr>
          <w:b/>
          <w:sz w:val="26"/>
          <w:szCs w:val="26"/>
        </w:rPr>
      </w:pPr>
      <w:r>
        <w:rPr>
          <w:b/>
          <w:sz w:val="26"/>
          <w:szCs w:val="26"/>
        </w:rPr>
        <w:t>Answer</w:t>
      </w:r>
    </w:p>
    <w:p w14:paraId="68D916AB" w14:textId="77777777" w:rsidR="00151FBD" w:rsidRDefault="00151FBD" w:rsidP="00870D89">
      <w:pPr>
        <w:spacing w:line="276" w:lineRule="auto"/>
        <w:rPr>
          <w:sz w:val="26"/>
          <w:szCs w:val="26"/>
          <w:lang w:val="en-CA"/>
        </w:rPr>
      </w:pPr>
    </w:p>
    <w:p w14:paraId="4D6FD687" w14:textId="7CD435F1" w:rsidR="00A73E1A" w:rsidRPr="00A73E1A" w:rsidRDefault="00A73E1A" w:rsidP="00A73E1A">
      <w:pPr>
        <w:pStyle w:val="Body"/>
        <w:rPr>
          <w:rFonts w:ascii="Garamond" w:hAnsi="Garamond"/>
          <w:sz w:val="26"/>
          <w:szCs w:val="26"/>
        </w:rPr>
      </w:pPr>
      <w:r w:rsidRPr="00A73E1A">
        <w:rPr>
          <w:rFonts w:ascii="Garamond" w:hAnsi="Garamond"/>
          <w:sz w:val="26"/>
          <w:szCs w:val="26"/>
        </w:rPr>
        <w:t>We want answers, most days. We crave them; we seek them; sometimes we demand them. We peer at stars and read between lines and survey the vast, muddied landscape of our experiences</w:t>
      </w:r>
      <w:r w:rsidR="006A7122">
        <w:rPr>
          <w:rFonts w:ascii="Garamond" w:hAnsi="Garamond"/>
          <w:sz w:val="26"/>
          <w:szCs w:val="26"/>
        </w:rPr>
        <w:t>,</w:t>
      </w:r>
      <w:r w:rsidRPr="00A73E1A">
        <w:rPr>
          <w:rFonts w:ascii="Garamond" w:hAnsi="Garamond"/>
          <w:sz w:val="26"/>
          <w:szCs w:val="26"/>
        </w:rPr>
        <w:t xml:space="preserve"> hoping to catch sight of something clear and telling. </w:t>
      </w:r>
    </w:p>
    <w:p w14:paraId="5685D8BA" w14:textId="77777777" w:rsidR="00A73E1A" w:rsidRPr="00A73E1A" w:rsidRDefault="00A73E1A" w:rsidP="00A73E1A">
      <w:pPr>
        <w:pStyle w:val="Body"/>
        <w:rPr>
          <w:rFonts w:ascii="Garamond" w:hAnsi="Garamond"/>
          <w:sz w:val="26"/>
          <w:szCs w:val="26"/>
        </w:rPr>
      </w:pPr>
    </w:p>
    <w:p w14:paraId="67D846B0" w14:textId="0CDD6E9E" w:rsidR="00A73E1A" w:rsidRPr="00A73E1A" w:rsidRDefault="00A73E1A" w:rsidP="00A73E1A">
      <w:pPr>
        <w:pStyle w:val="Body"/>
        <w:rPr>
          <w:rFonts w:ascii="Garamond" w:hAnsi="Garamond"/>
          <w:sz w:val="26"/>
          <w:szCs w:val="26"/>
        </w:rPr>
      </w:pPr>
      <w:proofErr w:type="gramStart"/>
      <w:r w:rsidRPr="00A73E1A">
        <w:rPr>
          <w:rFonts w:ascii="Garamond" w:hAnsi="Garamond"/>
          <w:sz w:val="26"/>
          <w:szCs w:val="26"/>
        </w:rPr>
        <w:t>Often</w:t>
      </w:r>
      <w:proofErr w:type="gramEnd"/>
      <w:r w:rsidRPr="00A73E1A">
        <w:rPr>
          <w:rFonts w:ascii="Garamond" w:hAnsi="Garamond"/>
          <w:sz w:val="26"/>
          <w:szCs w:val="26"/>
        </w:rPr>
        <w:t xml:space="preserve"> they are quite </w:t>
      </w:r>
      <w:proofErr w:type="gramStart"/>
      <w:r w:rsidRPr="00A73E1A">
        <w:rPr>
          <w:rFonts w:ascii="Garamond" w:hAnsi="Garamond"/>
          <w:sz w:val="26"/>
          <w:szCs w:val="26"/>
        </w:rPr>
        <w:t>matter-of-fact</w:t>
      </w:r>
      <w:proofErr w:type="gramEnd"/>
      <w:r w:rsidRPr="00A73E1A">
        <w:rPr>
          <w:rFonts w:ascii="Garamond" w:hAnsi="Garamond"/>
          <w:sz w:val="26"/>
          <w:szCs w:val="26"/>
        </w:rPr>
        <w:t xml:space="preserve">, the questions we ask and the answers we seek: </w:t>
      </w:r>
      <w:r w:rsidR="00B11EA9">
        <w:rPr>
          <w:rFonts w:ascii="Garamond" w:hAnsi="Garamond"/>
          <w:sz w:val="26"/>
          <w:szCs w:val="26"/>
        </w:rPr>
        <w:t>W</w:t>
      </w:r>
      <w:r w:rsidRPr="00A73E1A">
        <w:rPr>
          <w:rFonts w:ascii="Garamond" w:hAnsi="Garamond"/>
          <w:sz w:val="26"/>
          <w:szCs w:val="26"/>
        </w:rPr>
        <w:t xml:space="preserve">hat should I make for dinner? Where should I go next weekend? How long </w:t>
      </w:r>
      <w:r w:rsidR="006A7122">
        <w:rPr>
          <w:rFonts w:ascii="Garamond" w:hAnsi="Garamond"/>
          <w:sz w:val="26"/>
          <w:szCs w:val="26"/>
        </w:rPr>
        <w:t>‘</w:t>
      </w:r>
      <w:r w:rsidRPr="00A73E1A">
        <w:rPr>
          <w:rFonts w:ascii="Garamond" w:hAnsi="Garamond"/>
          <w:sz w:val="26"/>
          <w:szCs w:val="26"/>
        </w:rPr>
        <w:t xml:space="preserve">til Christmas? </w:t>
      </w:r>
    </w:p>
    <w:p w14:paraId="6F1CB616" w14:textId="77777777" w:rsidR="00A73E1A" w:rsidRPr="00A73E1A" w:rsidRDefault="00A73E1A" w:rsidP="00A73E1A">
      <w:pPr>
        <w:pStyle w:val="Body"/>
        <w:rPr>
          <w:rFonts w:ascii="Garamond" w:hAnsi="Garamond"/>
          <w:sz w:val="26"/>
          <w:szCs w:val="26"/>
        </w:rPr>
      </w:pPr>
    </w:p>
    <w:p w14:paraId="3B825644" w14:textId="0EE345C1" w:rsidR="00A73E1A" w:rsidRPr="00A73E1A" w:rsidRDefault="00A73E1A" w:rsidP="00A73E1A">
      <w:pPr>
        <w:pStyle w:val="Body"/>
        <w:rPr>
          <w:rFonts w:ascii="Garamond" w:hAnsi="Garamond"/>
          <w:sz w:val="26"/>
          <w:szCs w:val="26"/>
        </w:rPr>
      </w:pPr>
      <w:r w:rsidRPr="00A73E1A">
        <w:rPr>
          <w:rFonts w:ascii="Garamond" w:hAnsi="Garamond"/>
          <w:sz w:val="26"/>
          <w:szCs w:val="26"/>
        </w:rPr>
        <w:t>And yet at other times</w:t>
      </w:r>
      <w:r w:rsidR="006A7122">
        <w:rPr>
          <w:rFonts w:ascii="Garamond" w:hAnsi="Garamond"/>
          <w:sz w:val="26"/>
          <w:szCs w:val="26"/>
        </w:rPr>
        <w:t>,</w:t>
      </w:r>
      <w:r w:rsidRPr="00A73E1A">
        <w:rPr>
          <w:rFonts w:ascii="Garamond" w:hAnsi="Garamond"/>
          <w:sz w:val="26"/>
          <w:szCs w:val="26"/>
        </w:rPr>
        <w:t xml:space="preserve"> the</w:t>
      </w:r>
      <w:r w:rsidR="006A7122">
        <w:rPr>
          <w:rFonts w:ascii="Garamond" w:hAnsi="Garamond"/>
          <w:sz w:val="26"/>
          <w:szCs w:val="26"/>
        </w:rPr>
        <w:t xml:space="preserve"> questions</w:t>
      </w:r>
      <w:r w:rsidRPr="00A73E1A">
        <w:rPr>
          <w:rFonts w:ascii="Garamond" w:hAnsi="Garamond"/>
          <w:sz w:val="26"/>
          <w:szCs w:val="26"/>
        </w:rPr>
        <w:t xml:space="preserve"> are more subtle and lingering: </w:t>
      </w:r>
      <w:r w:rsidR="00B11EA9">
        <w:rPr>
          <w:rFonts w:ascii="Garamond" w:hAnsi="Garamond"/>
          <w:sz w:val="26"/>
          <w:szCs w:val="26"/>
        </w:rPr>
        <w:t>W</w:t>
      </w:r>
      <w:r w:rsidRPr="00A73E1A">
        <w:rPr>
          <w:rFonts w:ascii="Garamond" w:hAnsi="Garamond"/>
          <w:sz w:val="26"/>
          <w:szCs w:val="26"/>
        </w:rPr>
        <w:t xml:space="preserve">hat should I make of my life? Where should I go to feel like I am not alone? How long </w:t>
      </w:r>
      <w:r w:rsidR="00730E05">
        <w:rPr>
          <w:rFonts w:ascii="Garamond" w:hAnsi="Garamond"/>
          <w:sz w:val="26"/>
          <w:szCs w:val="26"/>
        </w:rPr>
        <w:t>‘</w:t>
      </w:r>
      <w:r w:rsidRPr="00A73E1A">
        <w:rPr>
          <w:rFonts w:ascii="Garamond" w:hAnsi="Garamond"/>
          <w:sz w:val="26"/>
          <w:szCs w:val="26"/>
        </w:rPr>
        <w:t>til Christ makes all things new?</w:t>
      </w:r>
    </w:p>
    <w:p w14:paraId="12343451" w14:textId="77777777" w:rsidR="00A73E1A" w:rsidRPr="00A73E1A" w:rsidRDefault="00A73E1A" w:rsidP="00A73E1A">
      <w:pPr>
        <w:pStyle w:val="Body"/>
        <w:rPr>
          <w:rFonts w:ascii="Garamond" w:hAnsi="Garamond"/>
          <w:sz w:val="26"/>
          <w:szCs w:val="26"/>
        </w:rPr>
      </w:pPr>
    </w:p>
    <w:p w14:paraId="77C7B115" w14:textId="1E1E6CEF" w:rsidR="00A73E1A" w:rsidRPr="00A73E1A" w:rsidRDefault="00A73E1A" w:rsidP="00A73E1A">
      <w:pPr>
        <w:pStyle w:val="Body"/>
        <w:rPr>
          <w:rFonts w:ascii="Garamond" w:hAnsi="Garamond"/>
          <w:sz w:val="26"/>
          <w:szCs w:val="26"/>
        </w:rPr>
      </w:pPr>
      <w:r w:rsidRPr="00A73E1A">
        <w:rPr>
          <w:rFonts w:ascii="Garamond" w:hAnsi="Garamond"/>
          <w:sz w:val="26"/>
          <w:szCs w:val="26"/>
        </w:rPr>
        <w:t>But whether our questions are practical or existential, decisive answers are usually what we’re after. And because we are formed and guided by words, we often imagine an answer as a thing that coheres nicely into a single phrase or insight. Surely, we think, whatever it is that we want to know is waiting out there just beyond the tip of our own tongues.</w:t>
      </w:r>
    </w:p>
    <w:p w14:paraId="42E17288" w14:textId="77777777" w:rsidR="00A73E1A" w:rsidRPr="00A73E1A" w:rsidRDefault="00A73E1A" w:rsidP="00A73E1A">
      <w:pPr>
        <w:pStyle w:val="Body"/>
        <w:rPr>
          <w:rFonts w:ascii="Garamond" w:hAnsi="Garamond"/>
          <w:sz w:val="26"/>
          <w:szCs w:val="26"/>
        </w:rPr>
      </w:pPr>
    </w:p>
    <w:p w14:paraId="5DF3A7A4" w14:textId="7A7A10F3" w:rsidR="00A73E1A" w:rsidRPr="00A73E1A" w:rsidRDefault="00A73E1A" w:rsidP="00A73E1A">
      <w:pPr>
        <w:pStyle w:val="Body"/>
        <w:rPr>
          <w:rFonts w:ascii="Garamond" w:hAnsi="Garamond"/>
          <w:sz w:val="26"/>
          <w:szCs w:val="26"/>
        </w:rPr>
      </w:pPr>
      <w:r w:rsidRPr="00A73E1A">
        <w:rPr>
          <w:rFonts w:ascii="Garamond" w:hAnsi="Garamond"/>
          <w:sz w:val="26"/>
          <w:szCs w:val="26"/>
        </w:rPr>
        <w:t xml:space="preserve">Unfortunately, though—perhaps more often than we’d care to admit—answers are not so easily translated into simple turns of phrase. </w:t>
      </w:r>
      <w:r w:rsidR="00730E05">
        <w:rPr>
          <w:rFonts w:ascii="Garamond" w:hAnsi="Garamond"/>
          <w:sz w:val="26"/>
          <w:szCs w:val="26"/>
        </w:rPr>
        <w:t>And t</w:t>
      </w:r>
      <w:r w:rsidRPr="00A73E1A">
        <w:rPr>
          <w:rFonts w:ascii="Garamond" w:hAnsi="Garamond"/>
          <w:sz w:val="26"/>
          <w:szCs w:val="26"/>
        </w:rPr>
        <w:t xml:space="preserve">he more important the question, the more likely that this is so. Despite our human fascination with fortunes told and secrets disclosed, the truth is that answers to our most profound questions are more often discerned slowly, in broad shapes and patterns of meaning, than they are discovered in revelatory, obvious flashes. </w:t>
      </w:r>
    </w:p>
    <w:p w14:paraId="67732F6B" w14:textId="77777777" w:rsidR="00A73E1A" w:rsidRPr="00A73E1A" w:rsidRDefault="00A73E1A" w:rsidP="00A73E1A">
      <w:pPr>
        <w:pStyle w:val="Body"/>
        <w:rPr>
          <w:rFonts w:ascii="Garamond" w:hAnsi="Garamond"/>
          <w:sz w:val="26"/>
          <w:szCs w:val="26"/>
        </w:rPr>
      </w:pPr>
    </w:p>
    <w:p w14:paraId="48EF0AD7" w14:textId="053155CA" w:rsidR="00A73E1A" w:rsidRPr="00A73E1A" w:rsidRDefault="00A73E1A" w:rsidP="00A73E1A">
      <w:pPr>
        <w:pStyle w:val="Body"/>
        <w:rPr>
          <w:rFonts w:ascii="Garamond" w:hAnsi="Garamond"/>
          <w:sz w:val="26"/>
          <w:szCs w:val="26"/>
        </w:rPr>
      </w:pPr>
      <w:r w:rsidRPr="00A73E1A">
        <w:rPr>
          <w:rFonts w:ascii="Garamond" w:hAnsi="Garamond"/>
          <w:sz w:val="26"/>
          <w:szCs w:val="26"/>
        </w:rPr>
        <w:t>This is important for those of us who follow Jesus on the Christian path, and it is especially important in this Advent season</w:t>
      </w:r>
      <w:r w:rsidR="00730E05">
        <w:rPr>
          <w:rFonts w:ascii="Garamond" w:hAnsi="Garamond"/>
          <w:sz w:val="26"/>
          <w:szCs w:val="26"/>
        </w:rPr>
        <w:t xml:space="preserve">, when </w:t>
      </w:r>
      <w:r w:rsidRPr="00A73E1A">
        <w:rPr>
          <w:rFonts w:ascii="Garamond" w:hAnsi="Garamond"/>
          <w:sz w:val="26"/>
          <w:szCs w:val="26"/>
        </w:rPr>
        <w:t xml:space="preserve">we engage the sense of heightened anticipation that God will, somehow, come and make an answer to </w:t>
      </w:r>
      <w:proofErr w:type="gramStart"/>
      <w:r w:rsidRPr="00A73E1A">
        <w:rPr>
          <w:rFonts w:ascii="Garamond" w:hAnsi="Garamond"/>
          <w:sz w:val="26"/>
          <w:szCs w:val="26"/>
        </w:rPr>
        <w:t>all of</w:t>
      </w:r>
      <w:proofErr w:type="gramEnd"/>
      <w:r w:rsidRPr="00A73E1A">
        <w:rPr>
          <w:rFonts w:ascii="Garamond" w:hAnsi="Garamond"/>
          <w:sz w:val="26"/>
          <w:szCs w:val="26"/>
        </w:rPr>
        <w:t xml:space="preserve"> our enduring sorrows and longings. What is the Word we await? What sort of answer are we expecting to receive from on high? A crisp, clear phrase with which to flatten our enemies; to unlock the mysteries of the ages; to solve the conundrums of ourselves? </w:t>
      </w:r>
    </w:p>
    <w:p w14:paraId="157FB452" w14:textId="77777777" w:rsidR="00A73E1A" w:rsidRPr="00A73E1A" w:rsidRDefault="00A73E1A" w:rsidP="00A73E1A">
      <w:pPr>
        <w:pStyle w:val="Body"/>
        <w:rPr>
          <w:rFonts w:ascii="Garamond" w:hAnsi="Garamond"/>
          <w:sz w:val="26"/>
          <w:szCs w:val="26"/>
        </w:rPr>
      </w:pPr>
    </w:p>
    <w:p w14:paraId="5F357BF0" w14:textId="77777777" w:rsidR="00A73E1A" w:rsidRPr="00A73E1A" w:rsidRDefault="00A73E1A" w:rsidP="00A73E1A">
      <w:pPr>
        <w:pStyle w:val="Body"/>
        <w:rPr>
          <w:rFonts w:ascii="Garamond" w:hAnsi="Garamond"/>
          <w:sz w:val="26"/>
          <w:szCs w:val="26"/>
        </w:rPr>
      </w:pPr>
      <w:r w:rsidRPr="00A73E1A">
        <w:rPr>
          <w:rFonts w:ascii="Garamond" w:hAnsi="Garamond"/>
          <w:sz w:val="26"/>
          <w:szCs w:val="26"/>
        </w:rPr>
        <w:t>What if that is not what’s coming?</w:t>
      </w:r>
    </w:p>
    <w:p w14:paraId="21E09156" w14:textId="77777777" w:rsidR="00A73E1A" w:rsidRPr="00A73E1A" w:rsidRDefault="00A73E1A" w:rsidP="00A73E1A">
      <w:pPr>
        <w:pStyle w:val="Body"/>
        <w:rPr>
          <w:rFonts w:ascii="Garamond" w:hAnsi="Garamond"/>
          <w:sz w:val="26"/>
          <w:szCs w:val="26"/>
        </w:rPr>
      </w:pPr>
    </w:p>
    <w:p w14:paraId="3F346057" w14:textId="390D202C" w:rsidR="00A73E1A" w:rsidRPr="00A73E1A" w:rsidRDefault="00A73E1A" w:rsidP="00A73E1A">
      <w:pPr>
        <w:pStyle w:val="Body"/>
        <w:rPr>
          <w:rFonts w:ascii="Garamond" w:hAnsi="Garamond"/>
          <w:sz w:val="26"/>
          <w:szCs w:val="26"/>
        </w:rPr>
      </w:pPr>
      <w:r w:rsidRPr="00A73E1A">
        <w:rPr>
          <w:rFonts w:ascii="Garamond" w:hAnsi="Garamond"/>
          <w:sz w:val="26"/>
          <w:szCs w:val="26"/>
        </w:rPr>
        <w:t>In today’s Gospel, John the Baptist has a question, too, and it’s quite clear that he wants a “yes</w:t>
      </w:r>
      <w:r w:rsidR="005B7F97">
        <w:rPr>
          <w:rFonts w:ascii="Garamond" w:hAnsi="Garamond"/>
          <w:sz w:val="26"/>
          <w:szCs w:val="26"/>
        </w:rPr>
        <w:t>”</w:t>
      </w:r>
      <w:r w:rsidRPr="00A73E1A">
        <w:rPr>
          <w:rFonts w:ascii="Garamond" w:hAnsi="Garamond"/>
          <w:sz w:val="26"/>
          <w:szCs w:val="26"/>
        </w:rPr>
        <w:t xml:space="preserve"> or </w:t>
      </w:r>
      <w:r w:rsidR="005B7F97">
        <w:rPr>
          <w:rFonts w:ascii="Garamond" w:hAnsi="Garamond"/>
          <w:sz w:val="26"/>
          <w:szCs w:val="26"/>
        </w:rPr>
        <w:t>“</w:t>
      </w:r>
      <w:r w:rsidRPr="00A73E1A">
        <w:rPr>
          <w:rFonts w:ascii="Garamond" w:hAnsi="Garamond"/>
          <w:sz w:val="26"/>
          <w:szCs w:val="26"/>
        </w:rPr>
        <w:t xml:space="preserve">no” sort of answer. </w:t>
      </w:r>
      <w:r w:rsidRPr="00A73E1A">
        <w:rPr>
          <w:rFonts w:ascii="Garamond" w:hAnsi="Garamond"/>
          <w:i/>
          <w:iCs/>
          <w:sz w:val="26"/>
          <w:szCs w:val="26"/>
        </w:rPr>
        <w:t>Are you the one who is to come, or are we to wait for another?</w:t>
      </w:r>
    </w:p>
    <w:p w14:paraId="5760CA1D" w14:textId="77777777" w:rsidR="00A73E1A" w:rsidRPr="00A73E1A" w:rsidRDefault="00A73E1A" w:rsidP="00A73E1A">
      <w:pPr>
        <w:pStyle w:val="Body"/>
        <w:rPr>
          <w:rFonts w:ascii="Garamond" w:hAnsi="Garamond"/>
          <w:sz w:val="26"/>
          <w:szCs w:val="26"/>
        </w:rPr>
      </w:pPr>
    </w:p>
    <w:p w14:paraId="37369294" w14:textId="102CF3FF" w:rsidR="00A73E1A" w:rsidRPr="00A73E1A" w:rsidRDefault="00A73E1A" w:rsidP="00A73E1A">
      <w:pPr>
        <w:pStyle w:val="Body"/>
        <w:rPr>
          <w:rFonts w:ascii="Garamond" w:hAnsi="Garamond"/>
          <w:sz w:val="26"/>
          <w:szCs w:val="26"/>
        </w:rPr>
      </w:pPr>
      <w:r w:rsidRPr="00A73E1A">
        <w:rPr>
          <w:rFonts w:ascii="Garamond" w:hAnsi="Garamond"/>
          <w:sz w:val="26"/>
          <w:szCs w:val="26"/>
        </w:rPr>
        <w:lastRenderedPageBreak/>
        <w:t>So much—everything, really—depends on the answer, and we can’t blame John for wanting to know plainly. He has given his whole life over to this question. He has been made wild and holy by the yearning of this question. He has become stricken by the weight of this question. And ultimately</w:t>
      </w:r>
      <w:r w:rsidR="00392A83">
        <w:rPr>
          <w:rFonts w:ascii="Garamond" w:hAnsi="Garamond"/>
          <w:sz w:val="26"/>
          <w:szCs w:val="26"/>
        </w:rPr>
        <w:t>,</w:t>
      </w:r>
      <w:r w:rsidRPr="00A73E1A">
        <w:rPr>
          <w:rFonts w:ascii="Garamond" w:hAnsi="Garamond"/>
          <w:sz w:val="26"/>
          <w:szCs w:val="26"/>
        </w:rPr>
        <w:t xml:space="preserve"> he will die for the implications of this question.</w:t>
      </w:r>
    </w:p>
    <w:p w14:paraId="43A1FBA7" w14:textId="77777777" w:rsidR="00A73E1A" w:rsidRPr="00A73E1A" w:rsidRDefault="00A73E1A" w:rsidP="00A73E1A">
      <w:pPr>
        <w:pStyle w:val="Body"/>
        <w:rPr>
          <w:rFonts w:ascii="Garamond" w:hAnsi="Garamond"/>
          <w:sz w:val="26"/>
          <w:szCs w:val="26"/>
        </w:rPr>
      </w:pPr>
    </w:p>
    <w:p w14:paraId="383FFEE0" w14:textId="1F5222C6" w:rsidR="00A73E1A" w:rsidRPr="00A73E1A" w:rsidRDefault="00A73E1A" w:rsidP="00A73E1A">
      <w:pPr>
        <w:pStyle w:val="Body"/>
        <w:rPr>
          <w:rFonts w:ascii="Garamond" w:hAnsi="Garamond"/>
          <w:sz w:val="26"/>
          <w:szCs w:val="26"/>
        </w:rPr>
      </w:pPr>
      <w:r w:rsidRPr="00A73E1A">
        <w:rPr>
          <w:rFonts w:ascii="Garamond" w:hAnsi="Garamond"/>
          <w:sz w:val="26"/>
          <w:szCs w:val="26"/>
        </w:rPr>
        <w:t>Because to ask whether Jesus is “the one who is to come” is</w:t>
      </w:r>
      <w:proofErr w:type="gramStart"/>
      <w:r w:rsidR="00392A83">
        <w:rPr>
          <w:rFonts w:ascii="Garamond" w:hAnsi="Garamond"/>
          <w:sz w:val="26"/>
          <w:szCs w:val="26"/>
        </w:rPr>
        <w:t>, in itself,</w:t>
      </w:r>
      <w:r w:rsidRPr="00A73E1A">
        <w:rPr>
          <w:rFonts w:ascii="Garamond" w:hAnsi="Garamond"/>
          <w:sz w:val="26"/>
          <w:szCs w:val="26"/>
        </w:rPr>
        <w:t xml:space="preserve"> to</w:t>
      </w:r>
      <w:proofErr w:type="gramEnd"/>
      <w:r w:rsidRPr="00A73E1A">
        <w:rPr>
          <w:rFonts w:ascii="Garamond" w:hAnsi="Garamond"/>
          <w:sz w:val="26"/>
          <w:szCs w:val="26"/>
        </w:rPr>
        <w:t xml:space="preserve"> assert that nothing and no one else in this world can be. No emperor or king, no treasure, no philosopher or fortune-teller can contend with </w:t>
      </w:r>
      <w:r w:rsidR="00392A83">
        <w:rPr>
          <w:rFonts w:ascii="Garamond" w:hAnsi="Garamond"/>
          <w:sz w:val="26"/>
          <w:szCs w:val="26"/>
        </w:rPr>
        <w:t>“</w:t>
      </w:r>
      <w:r w:rsidRPr="00A73E1A">
        <w:rPr>
          <w:rFonts w:ascii="Garamond" w:hAnsi="Garamond"/>
          <w:sz w:val="26"/>
          <w:szCs w:val="26"/>
        </w:rPr>
        <w:t>the one who is to come,</w:t>
      </w:r>
      <w:r w:rsidR="00392A83">
        <w:rPr>
          <w:rFonts w:ascii="Garamond" w:hAnsi="Garamond"/>
          <w:sz w:val="26"/>
          <w:szCs w:val="26"/>
        </w:rPr>
        <w:t>”</w:t>
      </w:r>
      <w:r w:rsidRPr="00A73E1A">
        <w:rPr>
          <w:rFonts w:ascii="Garamond" w:hAnsi="Garamond"/>
          <w:sz w:val="26"/>
          <w:szCs w:val="26"/>
        </w:rPr>
        <w:t xml:space="preserve"> because this One will be the answer to every question and the remedy to every wrong. And so</w:t>
      </w:r>
      <w:r w:rsidR="00392A83">
        <w:rPr>
          <w:rFonts w:ascii="Garamond" w:hAnsi="Garamond"/>
          <w:sz w:val="26"/>
          <w:szCs w:val="26"/>
        </w:rPr>
        <w:t>,</w:t>
      </w:r>
      <w:r w:rsidRPr="00A73E1A">
        <w:rPr>
          <w:rFonts w:ascii="Garamond" w:hAnsi="Garamond"/>
          <w:sz w:val="26"/>
          <w:szCs w:val="26"/>
        </w:rPr>
        <w:t xml:space="preserve"> of course, as his own days dwindle down in captivity, John desperately wishes to know if his waiting has been in vain.</w:t>
      </w:r>
    </w:p>
    <w:p w14:paraId="0A219C9D" w14:textId="77777777" w:rsidR="00A73E1A" w:rsidRPr="00A73E1A" w:rsidRDefault="00A73E1A" w:rsidP="00A73E1A">
      <w:pPr>
        <w:pStyle w:val="Body"/>
        <w:rPr>
          <w:rFonts w:ascii="Garamond" w:hAnsi="Garamond"/>
          <w:sz w:val="26"/>
          <w:szCs w:val="26"/>
        </w:rPr>
      </w:pPr>
    </w:p>
    <w:p w14:paraId="4681E038" w14:textId="5769B9A4" w:rsidR="00A73E1A" w:rsidRPr="00A73E1A" w:rsidRDefault="00A73E1A" w:rsidP="00A73E1A">
      <w:pPr>
        <w:pStyle w:val="Body"/>
        <w:rPr>
          <w:rFonts w:ascii="Garamond" w:hAnsi="Garamond"/>
          <w:sz w:val="26"/>
          <w:szCs w:val="26"/>
        </w:rPr>
      </w:pPr>
      <w:r w:rsidRPr="00A73E1A">
        <w:rPr>
          <w:rFonts w:ascii="Garamond" w:hAnsi="Garamond"/>
          <w:sz w:val="26"/>
          <w:szCs w:val="26"/>
        </w:rPr>
        <w:t>He, too, is asking</w:t>
      </w:r>
      <w:r w:rsidR="00392A83">
        <w:rPr>
          <w:rFonts w:ascii="Garamond" w:hAnsi="Garamond"/>
          <w:sz w:val="26"/>
          <w:szCs w:val="26"/>
        </w:rPr>
        <w:t>:</w:t>
      </w:r>
      <w:r w:rsidRPr="00A73E1A">
        <w:rPr>
          <w:rFonts w:ascii="Garamond" w:hAnsi="Garamond"/>
          <w:sz w:val="26"/>
          <w:szCs w:val="26"/>
        </w:rPr>
        <w:t xml:space="preserve"> </w:t>
      </w:r>
      <w:r w:rsidR="00392A83">
        <w:rPr>
          <w:rFonts w:ascii="Garamond" w:hAnsi="Garamond"/>
          <w:sz w:val="26"/>
          <w:szCs w:val="26"/>
        </w:rPr>
        <w:t>W</w:t>
      </w:r>
      <w:r w:rsidRPr="00A73E1A">
        <w:rPr>
          <w:rFonts w:ascii="Garamond" w:hAnsi="Garamond"/>
          <w:sz w:val="26"/>
          <w:szCs w:val="26"/>
        </w:rPr>
        <w:t xml:space="preserve">hat have I made of my life? Am I alone? How long </w:t>
      </w:r>
      <w:r w:rsidR="00392A83">
        <w:rPr>
          <w:rFonts w:ascii="Garamond" w:hAnsi="Garamond"/>
          <w:sz w:val="26"/>
          <w:szCs w:val="26"/>
        </w:rPr>
        <w:t>‘</w:t>
      </w:r>
      <w:r w:rsidRPr="00A73E1A">
        <w:rPr>
          <w:rFonts w:ascii="Garamond" w:hAnsi="Garamond"/>
          <w:sz w:val="26"/>
          <w:szCs w:val="26"/>
        </w:rPr>
        <w:t>til God makes all things new?</w:t>
      </w:r>
    </w:p>
    <w:p w14:paraId="7F838C1F" w14:textId="77777777" w:rsidR="00A73E1A" w:rsidRPr="00A73E1A" w:rsidRDefault="00A73E1A" w:rsidP="00A73E1A">
      <w:pPr>
        <w:pStyle w:val="Body"/>
        <w:rPr>
          <w:rFonts w:ascii="Garamond" w:hAnsi="Garamond"/>
          <w:sz w:val="26"/>
          <w:szCs w:val="26"/>
        </w:rPr>
      </w:pPr>
    </w:p>
    <w:p w14:paraId="74A381E9" w14:textId="46809986" w:rsidR="00A73E1A" w:rsidRPr="00A73E1A" w:rsidRDefault="00A73E1A" w:rsidP="00A73E1A">
      <w:pPr>
        <w:pStyle w:val="Body"/>
        <w:rPr>
          <w:rFonts w:ascii="Garamond" w:hAnsi="Garamond"/>
          <w:sz w:val="26"/>
          <w:szCs w:val="26"/>
        </w:rPr>
      </w:pPr>
      <w:r w:rsidRPr="00A73E1A">
        <w:rPr>
          <w:rFonts w:ascii="Garamond" w:hAnsi="Garamond"/>
          <w:sz w:val="26"/>
          <w:szCs w:val="26"/>
        </w:rPr>
        <w:t xml:space="preserve">And yet, as is so often the case, </w:t>
      </w:r>
      <w:r w:rsidR="00867191">
        <w:rPr>
          <w:rFonts w:ascii="Garamond" w:hAnsi="Garamond"/>
          <w:sz w:val="26"/>
          <w:szCs w:val="26"/>
        </w:rPr>
        <w:t xml:space="preserve">Jesus </w:t>
      </w:r>
      <w:r w:rsidRPr="00A73E1A">
        <w:rPr>
          <w:rFonts w:ascii="Garamond" w:hAnsi="Garamond"/>
          <w:sz w:val="26"/>
          <w:szCs w:val="26"/>
        </w:rPr>
        <w:t xml:space="preserve">does not answer </w:t>
      </w:r>
      <w:r w:rsidR="00EA52E1">
        <w:rPr>
          <w:rFonts w:ascii="Garamond" w:hAnsi="Garamond"/>
          <w:sz w:val="26"/>
          <w:szCs w:val="26"/>
        </w:rPr>
        <w:t>John’s</w:t>
      </w:r>
      <w:r w:rsidRPr="00A73E1A">
        <w:rPr>
          <w:rFonts w:ascii="Garamond" w:hAnsi="Garamond"/>
          <w:sz w:val="26"/>
          <w:szCs w:val="26"/>
        </w:rPr>
        <w:t xml:space="preserve"> question directly. </w:t>
      </w:r>
    </w:p>
    <w:p w14:paraId="3FBBC334" w14:textId="77777777" w:rsidR="00A73E1A" w:rsidRPr="00A73E1A" w:rsidRDefault="00A73E1A" w:rsidP="00A73E1A">
      <w:pPr>
        <w:pStyle w:val="Body"/>
        <w:rPr>
          <w:rFonts w:ascii="Garamond" w:hAnsi="Garamond"/>
          <w:sz w:val="26"/>
          <w:szCs w:val="26"/>
        </w:rPr>
      </w:pPr>
    </w:p>
    <w:p w14:paraId="213C6999" w14:textId="3909A989" w:rsidR="00A73E1A" w:rsidRPr="00A73E1A" w:rsidRDefault="00A73E1A" w:rsidP="00A73E1A">
      <w:pPr>
        <w:pStyle w:val="Body"/>
        <w:rPr>
          <w:rFonts w:ascii="Garamond" w:hAnsi="Garamond"/>
          <w:i/>
          <w:iCs/>
          <w:sz w:val="26"/>
          <w:szCs w:val="26"/>
        </w:rPr>
      </w:pPr>
      <w:r w:rsidRPr="00A73E1A">
        <w:rPr>
          <w:rFonts w:ascii="Garamond" w:hAnsi="Garamond"/>
          <w:sz w:val="26"/>
          <w:szCs w:val="26"/>
        </w:rPr>
        <w:t xml:space="preserve">Just as when he teaches in parables, Jesus replies to John </w:t>
      </w:r>
      <w:r w:rsidR="00EA52E1" w:rsidRPr="00A73E1A">
        <w:rPr>
          <w:rFonts w:ascii="Garamond" w:hAnsi="Garamond"/>
          <w:sz w:val="26"/>
          <w:szCs w:val="26"/>
        </w:rPr>
        <w:t xml:space="preserve">in this moment </w:t>
      </w:r>
      <w:r w:rsidRPr="00A73E1A">
        <w:rPr>
          <w:rFonts w:ascii="Garamond" w:hAnsi="Garamond"/>
          <w:sz w:val="26"/>
          <w:szCs w:val="26"/>
        </w:rPr>
        <w:t xml:space="preserve">with images and with an invitation to look closely at them. </w:t>
      </w:r>
      <w:r w:rsidRPr="00A73E1A">
        <w:rPr>
          <w:rFonts w:ascii="Garamond" w:hAnsi="Garamond"/>
          <w:i/>
          <w:iCs/>
          <w:sz w:val="26"/>
          <w:szCs w:val="26"/>
        </w:rPr>
        <w:t xml:space="preserve">Go and tell John what you hear and see: the blind </w:t>
      </w:r>
      <w:proofErr w:type="gramStart"/>
      <w:r w:rsidRPr="00A73E1A">
        <w:rPr>
          <w:rFonts w:ascii="Garamond" w:hAnsi="Garamond"/>
          <w:i/>
          <w:iCs/>
          <w:sz w:val="26"/>
          <w:szCs w:val="26"/>
        </w:rPr>
        <w:t>receive</w:t>
      </w:r>
      <w:proofErr w:type="gramEnd"/>
      <w:r w:rsidRPr="00A73E1A">
        <w:rPr>
          <w:rFonts w:ascii="Garamond" w:hAnsi="Garamond"/>
          <w:i/>
          <w:iCs/>
          <w:sz w:val="26"/>
          <w:szCs w:val="26"/>
        </w:rPr>
        <w:t xml:space="preserve"> their sight, the lame walk, the lepers are cleansed, the deaf hear, the dead are raised, and the poor have good news brought to them.</w:t>
      </w:r>
    </w:p>
    <w:p w14:paraId="25ABE5E7" w14:textId="77777777" w:rsidR="00A73E1A" w:rsidRPr="00A73E1A" w:rsidRDefault="00A73E1A" w:rsidP="00A73E1A">
      <w:pPr>
        <w:pStyle w:val="Body"/>
        <w:rPr>
          <w:rFonts w:ascii="Garamond" w:hAnsi="Garamond"/>
          <w:sz w:val="26"/>
          <w:szCs w:val="26"/>
        </w:rPr>
      </w:pPr>
    </w:p>
    <w:p w14:paraId="4E9FA828" w14:textId="0CD8A134" w:rsidR="00A73E1A" w:rsidRPr="00A73E1A" w:rsidRDefault="00A73E1A" w:rsidP="00A73E1A">
      <w:pPr>
        <w:pStyle w:val="Body"/>
        <w:rPr>
          <w:rFonts w:ascii="Garamond" w:hAnsi="Garamond"/>
          <w:sz w:val="26"/>
          <w:szCs w:val="26"/>
        </w:rPr>
      </w:pPr>
      <w:r w:rsidRPr="00A73E1A">
        <w:rPr>
          <w:rFonts w:ascii="Garamond" w:hAnsi="Garamond"/>
          <w:sz w:val="26"/>
          <w:szCs w:val="26"/>
        </w:rPr>
        <w:t>In other words</w:t>
      </w:r>
      <w:r w:rsidR="003320E0">
        <w:rPr>
          <w:rFonts w:ascii="Garamond" w:hAnsi="Garamond"/>
          <w:sz w:val="26"/>
          <w:szCs w:val="26"/>
        </w:rPr>
        <w:t>:</w:t>
      </w:r>
      <w:r w:rsidRPr="00A73E1A">
        <w:rPr>
          <w:rFonts w:ascii="Garamond" w:hAnsi="Garamond"/>
          <w:sz w:val="26"/>
          <w:szCs w:val="26"/>
        </w:rPr>
        <w:t xml:space="preserve"> John, the answer is all around you. </w:t>
      </w:r>
      <w:r w:rsidR="00F3466E" w:rsidRPr="00A73E1A">
        <w:rPr>
          <w:rFonts w:ascii="Garamond" w:hAnsi="Garamond"/>
          <w:sz w:val="26"/>
          <w:szCs w:val="26"/>
        </w:rPr>
        <w:t xml:space="preserve">It is not found in simplistic assertions of identity or authority. </w:t>
      </w:r>
      <w:r w:rsidRPr="00A73E1A">
        <w:rPr>
          <w:rFonts w:ascii="Garamond" w:hAnsi="Garamond"/>
          <w:sz w:val="26"/>
          <w:szCs w:val="26"/>
        </w:rPr>
        <w:t xml:space="preserve">It is in the shapes and patterns of healing and life and justice that come forth wherever love reigns. </w:t>
      </w:r>
    </w:p>
    <w:p w14:paraId="5E02ED2E" w14:textId="77777777" w:rsidR="00A73E1A" w:rsidRPr="00A73E1A" w:rsidRDefault="00A73E1A" w:rsidP="00A73E1A">
      <w:pPr>
        <w:pStyle w:val="Body"/>
        <w:rPr>
          <w:rFonts w:ascii="Garamond" w:hAnsi="Garamond"/>
          <w:sz w:val="26"/>
          <w:szCs w:val="26"/>
        </w:rPr>
      </w:pPr>
    </w:p>
    <w:p w14:paraId="3151F812" w14:textId="77777777" w:rsidR="00A73E1A" w:rsidRPr="00A73E1A" w:rsidRDefault="00A73E1A" w:rsidP="00A73E1A">
      <w:pPr>
        <w:pStyle w:val="Body"/>
        <w:rPr>
          <w:rFonts w:ascii="Garamond" w:hAnsi="Garamond"/>
          <w:sz w:val="26"/>
          <w:szCs w:val="26"/>
        </w:rPr>
      </w:pPr>
      <w:r w:rsidRPr="00A73E1A">
        <w:rPr>
          <w:rFonts w:ascii="Garamond" w:hAnsi="Garamond"/>
          <w:sz w:val="26"/>
          <w:szCs w:val="26"/>
        </w:rPr>
        <w:t xml:space="preserve">Anyone can claim to be a messiah or a king—and goodness knows many have done so. But only God can bring forth the fruits of the Kingdom within us and among us. Only God can transform our wildernesses into a sanctuary. Only God can show us how to </w:t>
      </w:r>
      <w:r w:rsidRPr="00A73E1A">
        <w:rPr>
          <w:rFonts w:ascii="Garamond" w:hAnsi="Garamond"/>
          <w:i/>
          <w:iCs/>
          <w:sz w:val="26"/>
          <w:szCs w:val="26"/>
        </w:rPr>
        <w:t>be</w:t>
      </w:r>
      <w:r w:rsidRPr="00A73E1A">
        <w:rPr>
          <w:rFonts w:ascii="Garamond" w:hAnsi="Garamond"/>
          <w:sz w:val="26"/>
          <w:szCs w:val="26"/>
        </w:rPr>
        <w:t xml:space="preserve"> the answer rather than just wait for one. </w:t>
      </w:r>
    </w:p>
    <w:p w14:paraId="30A695C5" w14:textId="77777777" w:rsidR="00A73E1A" w:rsidRPr="00A73E1A" w:rsidRDefault="00A73E1A" w:rsidP="00A73E1A">
      <w:pPr>
        <w:pStyle w:val="Body"/>
        <w:rPr>
          <w:rFonts w:ascii="Garamond" w:hAnsi="Garamond"/>
          <w:sz w:val="26"/>
          <w:szCs w:val="26"/>
        </w:rPr>
      </w:pPr>
    </w:p>
    <w:p w14:paraId="01CC6822" w14:textId="629448E3" w:rsidR="00A73E1A" w:rsidRPr="00A73E1A" w:rsidRDefault="00A73E1A" w:rsidP="00A73E1A">
      <w:pPr>
        <w:pStyle w:val="Body"/>
        <w:rPr>
          <w:rFonts w:ascii="Garamond" w:hAnsi="Garamond"/>
          <w:sz w:val="26"/>
          <w:szCs w:val="26"/>
        </w:rPr>
      </w:pPr>
      <w:r w:rsidRPr="00A73E1A">
        <w:rPr>
          <w:rFonts w:ascii="Garamond" w:hAnsi="Garamond"/>
          <w:sz w:val="26"/>
          <w:szCs w:val="26"/>
        </w:rPr>
        <w:t xml:space="preserve">This is the essential paradox of the Messiah we are </w:t>
      </w:r>
      <w:r w:rsidR="00083CF9">
        <w:rPr>
          <w:rFonts w:ascii="Garamond" w:hAnsi="Garamond"/>
          <w:sz w:val="26"/>
          <w:szCs w:val="26"/>
        </w:rPr>
        <w:t>shown</w:t>
      </w:r>
      <w:r w:rsidRPr="00A73E1A">
        <w:rPr>
          <w:rFonts w:ascii="Garamond" w:hAnsi="Garamond"/>
          <w:sz w:val="26"/>
          <w:szCs w:val="26"/>
        </w:rPr>
        <w:t xml:space="preserve"> in Jesus</w:t>
      </w:r>
      <w:r w:rsidR="00530D1C">
        <w:rPr>
          <w:rFonts w:ascii="Garamond" w:hAnsi="Garamond"/>
          <w:sz w:val="26"/>
          <w:szCs w:val="26"/>
        </w:rPr>
        <w:t xml:space="preserve">: </w:t>
      </w:r>
      <w:r w:rsidRPr="00A73E1A">
        <w:rPr>
          <w:rFonts w:ascii="Garamond" w:hAnsi="Garamond"/>
          <w:sz w:val="26"/>
          <w:szCs w:val="26"/>
        </w:rPr>
        <w:t xml:space="preserve">he is the </w:t>
      </w:r>
      <w:r w:rsidR="002337A1">
        <w:rPr>
          <w:rFonts w:ascii="Garamond" w:hAnsi="Garamond"/>
          <w:sz w:val="26"/>
          <w:szCs w:val="26"/>
        </w:rPr>
        <w:t>e</w:t>
      </w:r>
      <w:r w:rsidRPr="00A73E1A">
        <w:rPr>
          <w:rFonts w:ascii="Garamond" w:hAnsi="Garamond"/>
          <w:sz w:val="26"/>
          <w:szCs w:val="26"/>
        </w:rPr>
        <w:t xml:space="preserve">xpected </w:t>
      </w:r>
      <w:r w:rsidR="002337A1">
        <w:rPr>
          <w:rFonts w:ascii="Garamond" w:hAnsi="Garamond"/>
          <w:sz w:val="26"/>
          <w:szCs w:val="26"/>
        </w:rPr>
        <w:t>o</w:t>
      </w:r>
      <w:r w:rsidRPr="00A73E1A">
        <w:rPr>
          <w:rFonts w:ascii="Garamond" w:hAnsi="Garamond"/>
          <w:sz w:val="26"/>
          <w:szCs w:val="26"/>
        </w:rPr>
        <w:t xml:space="preserve">ne who will not conform to our expectations. He is the </w:t>
      </w:r>
      <w:r w:rsidR="002337A1">
        <w:rPr>
          <w:rFonts w:ascii="Garamond" w:hAnsi="Garamond"/>
          <w:sz w:val="26"/>
          <w:szCs w:val="26"/>
        </w:rPr>
        <w:t>o</w:t>
      </w:r>
      <w:r w:rsidRPr="00A73E1A">
        <w:rPr>
          <w:rFonts w:ascii="Garamond" w:hAnsi="Garamond"/>
          <w:sz w:val="26"/>
          <w:szCs w:val="26"/>
        </w:rPr>
        <w:t xml:space="preserve">ne who has come, and yet he points away from himself the moment he arrives. He does not respond directly </w:t>
      </w:r>
      <w:r w:rsidR="002337A1">
        <w:rPr>
          <w:rFonts w:ascii="Garamond" w:hAnsi="Garamond"/>
          <w:sz w:val="26"/>
          <w:szCs w:val="26"/>
        </w:rPr>
        <w:t xml:space="preserve">in part </w:t>
      </w:r>
      <w:r w:rsidRPr="00A73E1A">
        <w:rPr>
          <w:rFonts w:ascii="Garamond" w:hAnsi="Garamond"/>
          <w:sz w:val="26"/>
          <w:szCs w:val="26"/>
        </w:rPr>
        <w:t>because he refuses to succumb to the idolatry of easy answers. And it is perhaps in this</w:t>
      </w:r>
      <w:r w:rsidR="002337A1">
        <w:rPr>
          <w:rFonts w:ascii="Garamond" w:hAnsi="Garamond"/>
          <w:sz w:val="26"/>
          <w:szCs w:val="26"/>
        </w:rPr>
        <w:t xml:space="preserve"> refusal—</w:t>
      </w:r>
      <w:r w:rsidRPr="00A73E1A">
        <w:rPr>
          <w:rFonts w:ascii="Garamond" w:hAnsi="Garamond"/>
          <w:sz w:val="26"/>
          <w:szCs w:val="26"/>
        </w:rPr>
        <w:t>in Jesus’ rejection of the deceptive simplicities of our lesser gods</w:t>
      </w:r>
      <w:r w:rsidR="002337A1">
        <w:rPr>
          <w:rFonts w:ascii="Garamond" w:hAnsi="Garamond"/>
          <w:sz w:val="26"/>
          <w:szCs w:val="26"/>
        </w:rPr>
        <w:t>—</w:t>
      </w:r>
      <w:r w:rsidRPr="00A73E1A">
        <w:rPr>
          <w:rFonts w:ascii="Garamond" w:hAnsi="Garamond"/>
          <w:sz w:val="26"/>
          <w:szCs w:val="26"/>
        </w:rPr>
        <w:t xml:space="preserve">that we begin to know that he is the Son of God. For only Truth would be content to let the results speak for themselves. </w:t>
      </w:r>
    </w:p>
    <w:p w14:paraId="19C3915B" w14:textId="77777777" w:rsidR="00A73E1A" w:rsidRPr="00A73E1A" w:rsidRDefault="00A73E1A" w:rsidP="00A73E1A">
      <w:pPr>
        <w:pStyle w:val="Body"/>
        <w:rPr>
          <w:rFonts w:ascii="Garamond" w:hAnsi="Garamond"/>
          <w:sz w:val="26"/>
          <w:szCs w:val="26"/>
        </w:rPr>
      </w:pPr>
    </w:p>
    <w:p w14:paraId="7EAC21F4" w14:textId="257AD197" w:rsidR="00A73E1A" w:rsidRPr="00A73E1A" w:rsidRDefault="00A73E1A" w:rsidP="00A73E1A">
      <w:pPr>
        <w:pStyle w:val="Body"/>
        <w:rPr>
          <w:rFonts w:ascii="Garamond" w:hAnsi="Garamond"/>
          <w:sz w:val="26"/>
          <w:szCs w:val="26"/>
        </w:rPr>
      </w:pPr>
      <w:proofErr w:type="gramStart"/>
      <w:r w:rsidRPr="00A73E1A">
        <w:rPr>
          <w:rFonts w:ascii="Garamond" w:hAnsi="Garamond"/>
          <w:sz w:val="26"/>
          <w:szCs w:val="26"/>
        </w:rPr>
        <w:t>So</w:t>
      </w:r>
      <w:proofErr w:type="gramEnd"/>
      <w:r w:rsidRPr="00A73E1A">
        <w:rPr>
          <w:rFonts w:ascii="Garamond" w:hAnsi="Garamond"/>
          <w:sz w:val="26"/>
          <w:szCs w:val="26"/>
        </w:rPr>
        <w:t xml:space="preserve"> what does this mean for us—we</w:t>
      </w:r>
      <w:r w:rsidR="006C6565">
        <w:rPr>
          <w:rFonts w:ascii="Garamond" w:hAnsi="Garamond"/>
          <w:sz w:val="26"/>
          <w:szCs w:val="26"/>
        </w:rPr>
        <w:t xml:space="preserve"> </w:t>
      </w:r>
      <w:r w:rsidRPr="00A73E1A">
        <w:rPr>
          <w:rFonts w:ascii="Garamond" w:hAnsi="Garamond"/>
          <w:sz w:val="26"/>
          <w:szCs w:val="26"/>
        </w:rPr>
        <w:t>who</w:t>
      </w:r>
      <w:r w:rsidR="006C6565">
        <w:rPr>
          <w:rFonts w:ascii="Garamond" w:hAnsi="Garamond"/>
          <w:sz w:val="26"/>
          <w:szCs w:val="26"/>
        </w:rPr>
        <w:t>,</w:t>
      </w:r>
      <w:r w:rsidR="006C6565" w:rsidRPr="00A73E1A">
        <w:rPr>
          <w:rFonts w:ascii="Garamond" w:hAnsi="Garamond"/>
          <w:sz w:val="26"/>
          <w:szCs w:val="26"/>
        </w:rPr>
        <w:t xml:space="preserve"> like John, </w:t>
      </w:r>
      <w:r w:rsidRPr="00A73E1A">
        <w:rPr>
          <w:rFonts w:ascii="Garamond" w:hAnsi="Garamond"/>
          <w:sz w:val="26"/>
          <w:szCs w:val="26"/>
        </w:rPr>
        <w:t>are still captive to the world’s many ambiguities and are still hungering for a clear and piercing response to our questions?</w:t>
      </w:r>
    </w:p>
    <w:p w14:paraId="2C9F92F1" w14:textId="4ED75717" w:rsidR="00A73E1A" w:rsidRPr="00A73E1A" w:rsidRDefault="00A73E1A" w:rsidP="00A73E1A">
      <w:pPr>
        <w:pStyle w:val="Body"/>
        <w:rPr>
          <w:rFonts w:ascii="Garamond" w:hAnsi="Garamond"/>
          <w:i/>
          <w:iCs/>
          <w:sz w:val="26"/>
          <w:szCs w:val="26"/>
        </w:rPr>
      </w:pPr>
      <w:r w:rsidRPr="00A73E1A">
        <w:rPr>
          <w:rFonts w:ascii="Garamond" w:hAnsi="Garamond"/>
          <w:sz w:val="26"/>
          <w:szCs w:val="26"/>
        </w:rPr>
        <w:br/>
        <w:t xml:space="preserve">It means, quite simply, that we must reorient our search for answers. The things we are seeking to understand as followers of Jesus are not insights locked away somewhere, reserved for the especially wise or powerful or pious. The answers, instead, will always be found in the living </w:t>
      </w:r>
      <w:r w:rsidRPr="00A73E1A">
        <w:rPr>
          <w:rFonts w:ascii="Garamond" w:hAnsi="Garamond"/>
          <w:i/>
          <w:iCs/>
          <w:sz w:val="26"/>
          <w:szCs w:val="26"/>
        </w:rPr>
        <w:t>enactment</w:t>
      </w:r>
      <w:r w:rsidRPr="00A73E1A">
        <w:rPr>
          <w:rFonts w:ascii="Garamond" w:hAnsi="Garamond"/>
          <w:sz w:val="26"/>
          <w:szCs w:val="26"/>
        </w:rPr>
        <w:t xml:space="preserve"> of the good news</w:t>
      </w:r>
      <w:r w:rsidR="006C6565">
        <w:rPr>
          <w:rFonts w:ascii="Garamond" w:hAnsi="Garamond"/>
          <w:sz w:val="26"/>
          <w:szCs w:val="26"/>
        </w:rPr>
        <w:t xml:space="preserve">: </w:t>
      </w:r>
      <w:r w:rsidRPr="00A73E1A">
        <w:rPr>
          <w:rFonts w:ascii="Garamond" w:hAnsi="Garamond"/>
          <w:sz w:val="26"/>
          <w:szCs w:val="26"/>
        </w:rPr>
        <w:t xml:space="preserve">the practice of love and righteousness in our churches and communities and homes. The real answers are to be found in doing the same things that Jesus did: listening, healing, reconciling, liberating, giving thanks, and letting go. And if we do these things, then we will look back one day and say, </w:t>
      </w:r>
      <w:proofErr w:type="gramStart"/>
      <w:r w:rsidR="00826ADA">
        <w:rPr>
          <w:rFonts w:ascii="Garamond" w:hAnsi="Garamond"/>
          <w:i/>
          <w:iCs/>
          <w:sz w:val="26"/>
          <w:szCs w:val="26"/>
        </w:rPr>
        <w:t>O</w:t>
      </w:r>
      <w:r w:rsidRPr="00A73E1A">
        <w:rPr>
          <w:rFonts w:ascii="Garamond" w:hAnsi="Garamond"/>
          <w:i/>
          <w:iCs/>
          <w:sz w:val="26"/>
          <w:szCs w:val="26"/>
        </w:rPr>
        <w:t>h</w:t>
      </w:r>
      <w:proofErr w:type="gramEnd"/>
      <w:r w:rsidRPr="00A73E1A">
        <w:rPr>
          <w:rFonts w:ascii="Garamond" w:hAnsi="Garamond"/>
          <w:i/>
          <w:iCs/>
          <w:sz w:val="26"/>
          <w:szCs w:val="26"/>
        </w:rPr>
        <w:t>, yes, I see: there it was. There was my answer</w:t>
      </w:r>
      <w:r w:rsidRPr="00A73E1A">
        <w:rPr>
          <w:rFonts w:ascii="Garamond" w:hAnsi="Garamond"/>
          <w:sz w:val="26"/>
          <w:szCs w:val="26"/>
        </w:rPr>
        <w:t xml:space="preserve">. </w:t>
      </w:r>
      <w:r w:rsidRPr="00A73E1A">
        <w:rPr>
          <w:rFonts w:ascii="Garamond" w:hAnsi="Garamond"/>
          <w:i/>
          <w:iCs/>
          <w:sz w:val="26"/>
          <w:szCs w:val="26"/>
        </w:rPr>
        <w:t>Th</w:t>
      </w:r>
      <w:r w:rsidR="00826ADA">
        <w:rPr>
          <w:rFonts w:ascii="Garamond" w:hAnsi="Garamond"/>
          <w:i/>
          <w:iCs/>
          <w:sz w:val="26"/>
          <w:szCs w:val="26"/>
        </w:rPr>
        <w:t>ere</w:t>
      </w:r>
      <w:r w:rsidRPr="00A73E1A">
        <w:rPr>
          <w:rFonts w:ascii="Garamond" w:hAnsi="Garamond"/>
          <w:i/>
          <w:iCs/>
          <w:sz w:val="26"/>
          <w:szCs w:val="26"/>
        </w:rPr>
        <w:t xml:space="preserve"> </w:t>
      </w:r>
      <w:proofErr w:type="gramStart"/>
      <w:r w:rsidR="00D0100E">
        <w:rPr>
          <w:rFonts w:ascii="Garamond" w:hAnsi="Garamond"/>
          <w:i/>
          <w:iCs/>
          <w:sz w:val="26"/>
          <w:szCs w:val="26"/>
        </w:rPr>
        <w:t>was</w:t>
      </w:r>
      <w:proofErr w:type="gramEnd"/>
      <w:r w:rsidRPr="00A73E1A">
        <w:rPr>
          <w:rFonts w:ascii="Garamond" w:hAnsi="Garamond"/>
          <w:i/>
          <w:iCs/>
          <w:sz w:val="26"/>
          <w:szCs w:val="26"/>
        </w:rPr>
        <w:t xml:space="preserve"> </w:t>
      </w:r>
      <w:proofErr w:type="gramStart"/>
      <w:r w:rsidRPr="00A73E1A">
        <w:rPr>
          <w:rFonts w:ascii="Garamond" w:hAnsi="Garamond"/>
          <w:i/>
          <w:iCs/>
          <w:sz w:val="26"/>
          <w:szCs w:val="26"/>
        </w:rPr>
        <w:t>all of</w:t>
      </w:r>
      <w:proofErr w:type="gramEnd"/>
      <w:r w:rsidRPr="00A73E1A">
        <w:rPr>
          <w:rFonts w:ascii="Garamond" w:hAnsi="Garamond"/>
          <w:i/>
          <w:iCs/>
          <w:sz w:val="26"/>
          <w:szCs w:val="26"/>
        </w:rPr>
        <w:t xml:space="preserve"> the answers</w:t>
      </w:r>
      <w:r w:rsidR="00826ADA">
        <w:rPr>
          <w:rFonts w:ascii="Garamond" w:hAnsi="Garamond"/>
          <w:i/>
          <w:iCs/>
          <w:sz w:val="26"/>
          <w:szCs w:val="26"/>
        </w:rPr>
        <w:t>,</w:t>
      </w:r>
      <w:r w:rsidRPr="00A73E1A">
        <w:rPr>
          <w:rFonts w:ascii="Garamond" w:hAnsi="Garamond"/>
          <w:i/>
          <w:iCs/>
          <w:sz w:val="26"/>
          <w:szCs w:val="26"/>
        </w:rPr>
        <w:t xml:space="preserve"> to every question.</w:t>
      </w:r>
    </w:p>
    <w:p w14:paraId="00D4E06D" w14:textId="77777777" w:rsidR="00A73E1A" w:rsidRPr="00A73E1A" w:rsidRDefault="00A73E1A" w:rsidP="00A73E1A">
      <w:pPr>
        <w:pStyle w:val="Body"/>
        <w:rPr>
          <w:rFonts w:ascii="Garamond" w:hAnsi="Garamond"/>
          <w:sz w:val="26"/>
          <w:szCs w:val="26"/>
        </w:rPr>
      </w:pPr>
    </w:p>
    <w:p w14:paraId="01B263E8" w14:textId="0289B833" w:rsidR="00A73E1A" w:rsidRPr="00A73E1A" w:rsidRDefault="00A73E1A" w:rsidP="00A73E1A">
      <w:pPr>
        <w:pStyle w:val="Body"/>
        <w:rPr>
          <w:rFonts w:ascii="Garamond" w:hAnsi="Garamond"/>
          <w:sz w:val="26"/>
          <w:szCs w:val="26"/>
        </w:rPr>
      </w:pPr>
      <w:r w:rsidRPr="00A73E1A">
        <w:rPr>
          <w:rFonts w:ascii="Garamond" w:hAnsi="Garamond"/>
          <w:sz w:val="26"/>
          <w:szCs w:val="26"/>
        </w:rPr>
        <w:lastRenderedPageBreak/>
        <w:t>It means, too, that we should be wary of any institution or figure</w:t>
      </w:r>
      <w:r w:rsidR="008E1C75">
        <w:rPr>
          <w:rFonts w:ascii="Garamond" w:hAnsi="Garamond"/>
          <w:sz w:val="26"/>
          <w:szCs w:val="26"/>
        </w:rPr>
        <w:t>—</w:t>
      </w:r>
      <w:r w:rsidRPr="00A73E1A">
        <w:rPr>
          <w:rFonts w:ascii="Garamond" w:hAnsi="Garamond"/>
          <w:sz w:val="26"/>
          <w:szCs w:val="26"/>
        </w:rPr>
        <w:t>political, religious, or otherwise</w:t>
      </w:r>
      <w:r w:rsidR="008E1C75">
        <w:rPr>
          <w:rFonts w:ascii="Garamond" w:hAnsi="Garamond"/>
          <w:sz w:val="26"/>
          <w:szCs w:val="26"/>
        </w:rPr>
        <w:t>—</w:t>
      </w:r>
      <w:r w:rsidRPr="00A73E1A">
        <w:rPr>
          <w:rFonts w:ascii="Garamond" w:hAnsi="Garamond"/>
          <w:sz w:val="26"/>
          <w:szCs w:val="26"/>
        </w:rPr>
        <w:t xml:space="preserve">who claims that they alone have the answer or, even worse, that they </w:t>
      </w:r>
      <w:r w:rsidRPr="00A73E1A">
        <w:rPr>
          <w:rFonts w:ascii="Garamond" w:hAnsi="Garamond"/>
          <w:i/>
          <w:iCs/>
          <w:sz w:val="26"/>
          <w:szCs w:val="26"/>
        </w:rPr>
        <w:t>are</w:t>
      </w:r>
      <w:r w:rsidRPr="00A73E1A">
        <w:rPr>
          <w:rFonts w:ascii="Garamond" w:hAnsi="Garamond"/>
          <w:sz w:val="26"/>
          <w:szCs w:val="26"/>
        </w:rPr>
        <w:t xml:space="preserve"> the answer. In the face of such assertions, we must resist and remember that even Christ himself was loathe to claim his </w:t>
      </w:r>
      <w:r w:rsidR="008E1C75">
        <w:rPr>
          <w:rFonts w:ascii="Garamond" w:hAnsi="Garamond"/>
          <w:sz w:val="26"/>
          <w:szCs w:val="26"/>
        </w:rPr>
        <w:t xml:space="preserve">identity as the </w:t>
      </w:r>
      <w:r w:rsidRPr="00A73E1A">
        <w:rPr>
          <w:rFonts w:ascii="Garamond" w:hAnsi="Garamond"/>
          <w:sz w:val="26"/>
          <w:szCs w:val="26"/>
        </w:rPr>
        <w:t xml:space="preserve">Messiah. He was most concerned with helping others find their own inherent dignity, not with </w:t>
      </w:r>
      <w:r w:rsidR="008E1C75">
        <w:rPr>
          <w:rFonts w:ascii="Garamond" w:hAnsi="Garamond"/>
          <w:sz w:val="26"/>
          <w:szCs w:val="26"/>
        </w:rPr>
        <w:t xml:space="preserve">them </w:t>
      </w:r>
      <w:r w:rsidRPr="00A73E1A">
        <w:rPr>
          <w:rFonts w:ascii="Garamond" w:hAnsi="Garamond"/>
          <w:sz w:val="26"/>
          <w:szCs w:val="26"/>
        </w:rPr>
        <w:t xml:space="preserve">worshipping </w:t>
      </w:r>
      <w:r w:rsidRPr="00DB1450">
        <w:rPr>
          <w:rFonts w:ascii="Garamond" w:hAnsi="Garamond"/>
          <w:i/>
          <w:iCs/>
          <w:sz w:val="26"/>
          <w:szCs w:val="26"/>
        </w:rPr>
        <w:t>his</w:t>
      </w:r>
      <w:r w:rsidRPr="00A73E1A">
        <w:rPr>
          <w:rFonts w:ascii="Garamond" w:hAnsi="Garamond"/>
          <w:sz w:val="26"/>
          <w:szCs w:val="26"/>
        </w:rPr>
        <w:t xml:space="preserve">. Let that be a benchmark for the ones whom we entrust with authority. </w:t>
      </w:r>
    </w:p>
    <w:p w14:paraId="33AF7880" w14:textId="77777777" w:rsidR="00A73E1A" w:rsidRPr="00A73E1A" w:rsidRDefault="00A73E1A" w:rsidP="00A73E1A">
      <w:pPr>
        <w:pStyle w:val="Body"/>
        <w:rPr>
          <w:rFonts w:ascii="Garamond" w:hAnsi="Garamond"/>
          <w:sz w:val="26"/>
          <w:szCs w:val="26"/>
        </w:rPr>
      </w:pPr>
    </w:p>
    <w:p w14:paraId="6DAE94D5" w14:textId="5E9505CB" w:rsidR="00A73E1A" w:rsidRPr="00A73E1A" w:rsidRDefault="00A73E1A" w:rsidP="00A73E1A">
      <w:pPr>
        <w:pStyle w:val="Body"/>
        <w:rPr>
          <w:rFonts w:ascii="Garamond" w:hAnsi="Garamond"/>
          <w:sz w:val="26"/>
          <w:szCs w:val="26"/>
        </w:rPr>
      </w:pPr>
      <w:r w:rsidRPr="00A73E1A">
        <w:rPr>
          <w:rFonts w:ascii="Garamond" w:hAnsi="Garamond"/>
          <w:sz w:val="26"/>
          <w:szCs w:val="26"/>
        </w:rPr>
        <w:t>And finally, hopefully, it means that perhaps we can rest a bit</w:t>
      </w:r>
      <w:r w:rsidR="007E7640">
        <w:rPr>
          <w:rFonts w:ascii="Garamond" w:hAnsi="Garamond"/>
          <w:sz w:val="26"/>
          <w:szCs w:val="26"/>
        </w:rPr>
        <w:t>,</w:t>
      </w:r>
      <w:r w:rsidRPr="00A73E1A">
        <w:rPr>
          <w:rFonts w:ascii="Garamond" w:hAnsi="Garamond"/>
          <w:sz w:val="26"/>
          <w:szCs w:val="26"/>
        </w:rPr>
        <w:t xml:space="preserve"> </w:t>
      </w:r>
      <w:proofErr w:type="gramStart"/>
      <w:r w:rsidRPr="00A73E1A">
        <w:rPr>
          <w:rFonts w:ascii="Garamond" w:hAnsi="Garamond"/>
          <w:sz w:val="26"/>
          <w:szCs w:val="26"/>
        </w:rPr>
        <w:t>in the midst of</w:t>
      </w:r>
      <w:proofErr w:type="gramEnd"/>
      <w:r w:rsidRPr="00A73E1A">
        <w:rPr>
          <w:rFonts w:ascii="Garamond" w:hAnsi="Garamond"/>
          <w:sz w:val="26"/>
          <w:szCs w:val="26"/>
        </w:rPr>
        <w:t xml:space="preserve"> all our Advent anticipation. Instead of waiting with bated breath like John, with our whole lives dependent upon a single word of response from God, perhaps we can look around at how the answers to our deepest questions are already springing up around us</w:t>
      </w:r>
      <w:r w:rsidR="007E7640">
        <w:rPr>
          <w:rFonts w:ascii="Garamond" w:hAnsi="Garamond"/>
          <w:sz w:val="26"/>
          <w:szCs w:val="26"/>
        </w:rPr>
        <w:t>. The answers</w:t>
      </w:r>
      <w:r w:rsidRPr="00A73E1A">
        <w:rPr>
          <w:rFonts w:ascii="Garamond" w:hAnsi="Garamond"/>
          <w:sz w:val="26"/>
          <w:szCs w:val="26"/>
        </w:rPr>
        <w:t xml:space="preserve"> are already being given. This is the gift and the power of a sacramental life: </w:t>
      </w:r>
      <w:r w:rsidR="004F7970">
        <w:rPr>
          <w:rFonts w:ascii="Garamond" w:hAnsi="Garamond"/>
          <w:sz w:val="26"/>
          <w:szCs w:val="26"/>
        </w:rPr>
        <w:t>Y</w:t>
      </w:r>
      <w:r w:rsidRPr="00A73E1A">
        <w:rPr>
          <w:rFonts w:ascii="Garamond" w:hAnsi="Garamond"/>
          <w:sz w:val="26"/>
          <w:szCs w:val="26"/>
        </w:rPr>
        <w:t>ou will catch a glimpse of God in the gleam of a candle or in the phrase of a protest song; in a bag of groceries left on a doorstep or a hand reached out to you in forgiveness. It may come to you in</w:t>
      </w:r>
      <w:r w:rsidR="004F7970">
        <w:rPr>
          <w:rFonts w:ascii="Garamond" w:hAnsi="Garamond"/>
          <w:sz w:val="26"/>
          <w:szCs w:val="26"/>
        </w:rPr>
        <w:t xml:space="preserve"> the</w:t>
      </w:r>
      <w:r w:rsidRPr="00A73E1A">
        <w:rPr>
          <w:rFonts w:ascii="Garamond" w:hAnsi="Garamond"/>
          <w:sz w:val="26"/>
          <w:szCs w:val="26"/>
        </w:rPr>
        <w:t xml:space="preserve"> liturgy on a Sunday, or in the broader liturgy of your life. </w:t>
      </w:r>
    </w:p>
    <w:p w14:paraId="5D90A820" w14:textId="77777777" w:rsidR="00A73E1A" w:rsidRPr="00A73E1A" w:rsidRDefault="00A73E1A" w:rsidP="00A73E1A">
      <w:pPr>
        <w:pStyle w:val="Body"/>
        <w:rPr>
          <w:rFonts w:ascii="Garamond" w:hAnsi="Garamond"/>
          <w:sz w:val="26"/>
          <w:szCs w:val="26"/>
        </w:rPr>
      </w:pPr>
    </w:p>
    <w:p w14:paraId="118EB5B6" w14:textId="2B80FE16" w:rsidR="00A73E1A" w:rsidRPr="00A73E1A" w:rsidRDefault="00A73E1A" w:rsidP="00A73E1A">
      <w:pPr>
        <w:pStyle w:val="Body"/>
        <w:rPr>
          <w:rFonts w:ascii="Garamond" w:hAnsi="Garamond"/>
          <w:sz w:val="26"/>
          <w:szCs w:val="26"/>
        </w:rPr>
      </w:pPr>
      <w:r w:rsidRPr="00A73E1A">
        <w:rPr>
          <w:rFonts w:ascii="Garamond" w:hAnsi="Garamond"/>
          <w:sz w:val="26"/>
          <w:szCs w:val="26"/>
        </w:rPr>
        <w:t>The point is</w:t>
      </w:r>
      <w:r w:rsidR="003E6687">
        <w:rPr>
          <w:rFonts w:ascii="Garamond" w:hAnsi="Garamond"/>
          <w:sz w:val="26"/>
          <w:szCs w:val="26"/>
        </w:rPr>
        <w:t xml:space="preserve"> this</w:t>
      </w:r>
      <w:r w:rsidRPr="00A73E1A">
        <w:rPr>
          <w:rFonts w:ascii="Garamond" w:hAnsi="Garamond"/>
          <w:sz w:val="26"/>
          <w:szCs w:val="26"/>
        </w:rPr>
        <w:t xml:space="preserve">: God’s answers are </w:t>
      </w:r>
      <w:proofErr w:type="gramStart"/>
      <w:r w:rsidRPr="00A73E1A">
        <w:rPr>
          <w:rFonts w:ascii="Garamond" w:hAnsi="Garamond"/>
          <w:sz w:val="26"/>
          <w:szCs w:val="26"/>
        </w:rPr>
        <w:t>here,</w:t>
      </w:r>
      <w:proofErr w:type="gramEnd"/>
      <w:r w:rsidRPr="00A73E1A">
        <w:rPr>
          <w:rFonts w:ascii="Garamond" w:hAnsi="Garamond"/>
          <w:sz w:val="26"/>
          <w:szCs w:val="26"/>
        </w:rPr>
        <w:t xml:space="preserve"> in the words you already kn</w:t>
      </w:r>
      <w:r w:rsidR="00E30FD4">
        <w:rPr>
          <w:rFonts w:ascii="Garamond" w:hAnsi="Garamond"/>
          <w:sz w:val="26"/>
          <w:szCs w:val="26"/>
        </w:rPr>
        <w:t>o</w:t>
      </w:r>
      <w:r w:rsidRPr="00A73E1A">
        <w:rPr>
          <w:rFonts w:ascii="Garamond" w:hAnsi="Garamond"/>
          <w:sz w:val="26"/>
          <w:szCs w:val="26"/>
        </w:rPr>
        <w:t>w how to speak. They have come</w:t>
      </w:r>
      <w:r w:rsidR="00D5192E">
        <w:rPr>
          <w:rFonts w:ascii="Garamond" w:hAnsi="Garamond"/>
          <w:sz w:val="26"/>
          <w:szCs w:val="26"/>
        </w:rPr>
        <w:t xml:space="preserve"> (Oh yes, </w:t>
      </w:r>
      <w:r w:rsidRPr="00A73E1A">
        <w:rPr>
          <w:rFonts w:ascii="Garamond" w:hAnsi="Garamond"/>
          <w:sz w:val="26"/>
          <w:szCs w:val="26"/>
        </w:rPr>
        <w:t>John, they have already come</w:t>
      </w:r>
      <w:r w:rsidR="00D5192E">
        <w:rPr>
          <w:rFonts w:ascii="Garamond" w:hAnsi="Garamond"/>
          <w:sz w:val="26"/>
          <w:szCs w:val="26"/>
        </w:rPr>
        <w:t>)</w:t>
      </w:r>
      <w:r w:rsidRPr="00A73E1A">
        <w:rPr>
          <w:rFonts w:ascii="Garamond" w:hAnsi="Garamond"/>
          <w:sz w:val="26"/>
          <w:szCs w:val="26"/>
        </w:rPr>
        <w:t>. But they have come softly, like falling snow, like promises kept, like all those small mercies we overlook while searching the skies for grander resolutions. They have come to us, John</w:t>
      </w:r>
      <w:r w:rsidR="003642EC">
        <w:rPr>
          <w:rFonts w:ascii="Garamond" w:hAnsi="Garamond"/>
          <w:sz w:val="26"/>
          <w:szCs w:val="26"/>
        </w:rPr>
        <w:t>—</w:t>
      </w:r>
      <w:r w:rsidRPr="00A73E1A">
        <w:rPr>
          <w:rFonts w:ascii="Garamond" w:hAnsi="Garamond"/>
          <w:sz w:val="26"/>
          <w:szCs w:val="26"/>
        </w:rPr>
        <w:t>these answers that contain the Answer</w:t>
      </w:r>
      <w:r w:rsidR="003642EC">
        <w:rPr>
          <w:rFonts w:ascii="Garamond" w:hAnsi="Garamond"/>
          <w:sz w:val="26"/>
          <w:szCs w:val="26"/>
        </w:rPr>
        <w:t>—</w:t>
      </w:r>
      <w:r w:rsidRPr="00A73E1A">
        <w:rPr>
          <w:rFonts w:ascii="Garamond" w:hAnsi="Garamond"/>
          <w:sz w:val="26"/>
          <w:szCs w:val="26"/>
        </w:rPr>
        <w:t xml:space="preserve">in a way that must be lived to be believed. </w:t>
      </w:r>
    </w:p>
    <w:p w14:paraId="2ADDB1AE" w14:textId="77777777" w:rsidR="00A73E1A" w:rsidRPr="00A73E1A" w:rsidRDefault="00A73E1A" w:rsidP="00A73E1A">
      <w:pPr>
        <w:pStyle w:val="Body"/>
        <w:rPr>
          <w:rFonts w:ascii="Garamond" w:hAnsi="Garamond"/>
          <w:sz w:val="26"/>
          <w:szCs w:val="26"/>
        </w:rPr>
      </w:pPr>
    </w:p>
    <w:p w14:paraId="15F61A49" w14:textId="7439A29D" w:rsidR="00A73E1A" w:rsidRPr="00A73E1A" w:rsidRDefault="00A73E1A" w:rsidP="00A73E1A">
      <w:pPr>
        <w:pStyle w:val="Body"/>
        <w:rPr>
          <w:rFonts w:ascii="Garamond" w:hAnsi="Garamond"/>
          <w:sz w:val="26"/>
          <w:szCs w:val="26"/>
        </w:rPr>
      </w:pPr>
      <w:r w:rsidRPr="00A73E1A">
        <w:rPr>
          <w:rFonts w:ascii="Garamond" w:hAnsi="Garamond"/>
          <w:sz w:val="26"/>
          <w:szCs w:val="26"/>
        </w:rPr>
        <w:t xml:space="preserve">The question that Jesus asks </w:t>
      </w:r>
      <w:r w:rsidR="00400432">
        <w:rPr>
          <w:rFonts w:ascii="Garamond" w:hAnsi="Garamond"/>
          <w:sz w:val="26"/>
          <w:szCs w:val="26"/>
        </w:rPr>
        <w:t xml:space="preserve">all </w:t>
      </w:r>
      <w:r w:rsidRPr="00A73E1A">
        <w:rPr>
          <w:rFonts w:ascii="Garamond" w:hAnsi="Garamond"/>
          <w:sz w:val="26"/>
          <w:szCs w:val="26"/>
        </w:rPr>
        <w:t xml:space="preserve">of us is this: </w:t>
      </w:r>
      <w:r w:rsidR="003642EC">
        <w:rPr>
          <w:rFonts w:ascii="Garamond" w:hAnsi="Garamond"/>
          <w:sz w:val="26"/>
          <w:szCs w:val="26"/>
        </w:rPr>
        <w:t>W</w:t>
      </w:r>
      <w:r w:rsidRPr="00A73E1A">
        <w:rPr>
          <w:rFonts w:ascii="Garamond" w:hAnsi="Garamond"/>
          <w:sz w:val="26"/>
          <w:szCs w:val="26"/>
        </w:rPr>
        <w:t>ill you live it? Will you dare the joy of living it?</w:t>
      </w:r>
    </w:p>
    <w:p w14:paraId="1D5B0D3B" w14:textId="77777777" w:rsidR="00A73E1A" w:rsidRPr="00A73E1A" w:rsidRDefault="00A73E1A" w:rsidP="00A73E1A">
      <w:pPr>
        <w:pStyle w:val="Body"/>
        <w:rPr>
          <w:rFonts w:ascii="Garamond" w:hAnsi="Garamond"/>
          <w:sz w:val="26"/>
          <w:szCs w:val="26"/>
        </w:rPr>
      </w:pPr>
    </w:p>
    <w:p w14:paraId="49175871" w14:textId="62205360" w:rsidR="00A73E1A" w:rsidRPr="00A73E1A" w:rsidRDefault="00A73E1A" w:rsidP="00A73E1A">
      <w:pPr>
        <w:pStyle w:val="Body"/>
        <w:rPr>
          <w:rFonts w:ascii="Garamond" w:hAnsi="Garamond"/>
          <w:sz w:val="26"/>
          <w:szCs w:val="26"/>
        </w:rPr>
      </w:pPr>
      <w:r w:rsidRPr="00A73E1A">
        <w:rPr>
          <w:rFonts w:ascii="Garamond" w:hAnsi="Garamond"/>
          <w:sz w:val="26"/>
          <w:szCs w:val="26"/>
        </w:rPr>
        <w:t>An</w:t>
      </w:r>
      <w:r w:rsidR="00387648">
        <w:rPr>
          <w:rFonts w:ascii="Garamond" w:hAnsi="Garamond"/>
          <w:sz w:val="26"/>
          <w:szCs w:val="26"/>
        </w:rPr>
        <w:t>d</w:t>
      </w:r>
      <w:r w:rsidRPr="00A73E1A">
        <w:rPr>
          <w:rFonts w:ascii="Garamond" w:hAnsi="Garamond"/>
          <w:sz w:val="26"/>
          <w:szCs w:val="26"/>
        </w:rPr>
        <w:t xml:space="preserve"> maybe, just maybe, in this Advent, God is waiting for our answer, too. </w:t>
      </w:r>
    </w:p>
    <w:p w14:paraId="76DE401A" w14:textId="77777777" w:rsidR="0093439D" w:rsidRPr="0093439D" w:rsidRDefault="0093439D" w:rsidP="0093439D">
      <w:pPr>
        <w:rPr>
          <w:rFonts w:cstheme="majorBidi"/>
          <w:sz w:val="26"/>
          <w:szCs w:val="26"/>
        </w:rPr>
      </w:pPr>
    </w:p>
    <w:p w14:paraId="2A24B2A0" w14:textId="77777777" w:rsidR="00FC2183" w:rsidRDefault="00FC2183" w:rsidP="00FC2183">
      <w:pPr>
        <w:rPr>
          <w:b/>
          <w:bCs/>
          <w:i/>
          <w:iCs/>
          <w:sz w:val="26"/>
          <w:szCs w:val="26"/>
        </w:rPr>
      </w:pPr>
    </w:p>
    <w:p w14:paraId="094D8F07" w14:textId="77777777" w:rsidR="0093439D" w:rsidRDefault="0093439D" w:rsidP="0093439D">
      <w:pPr>
        <w:rPr>
          <w:b/>
          <w:bCs/>
          <w:i/>
          <w:iCs/>
          <w:sz w:val="26"/>
          <w:szCs w:val="26"/>
        </w:rPr>
      </w:pPr>
    </w:p>
    <w:p w14:paraId="3CF5E21E" w14:textId="77777777" w:rsidR="0093439D" w:rsidRDefault="0093439D" w:rsidP="0093439D">
      <w:pPr>
        <w:rPr>
          <w:b/>
          <w:bCs/>
          <w:i/>
          <w:iCs/>
          <w:sz w:val="26"/>
          <w:szCs w:val="26"/>
        </w:rPr>
      </w:pPr>
    </w:p>
    <w:p w14:paraId="7A025D42" w14:textId="06F01662" w:rsidR="000852FE" w:rsidRPr="000852FE" w:rsidRDefault="0093439D" w:rsidP="000852FE">
      <w:pPr>
        <w:rPr>
          <w:i/>
          <w:iCs/>
          <w:sz w:val="26"/>
          <w:szCs w:val="26"/>
        </w:rPr>
      </w:pPr>
      <w:r w:rsidRPr="0093439D">
        <w:rPr>
          <w:b/>
          <w:bCs/>
          <w:i/>
          <w:iCs/>
          <w:sz w:val="26"/>
          <w:szCs w:val="26"/>
        </w:rPr>
        <w:t xml:space="preserve">The Reverend </w:t>
      </w:r>
      <w:r w:rsidR="00A73E1A">
        <w:rPr>
          <w:b/>
          <w:bCs/>
          <w:i/>
          <w:iCs/>
          <w:sz w:val="26"/>
          <w:szCs w:val="26"/>
        </w:rPr>
        <w:t>Phil Hooper</w:t>
      </w:r>
      <w:r w:rsidRPr="0093439D">
        <w:rPr>
          <w:b/>
          <w:bCs/>
          <w:i/>
          <w:iCs/>
          <w:sz w:val="26"/>
          <w:szCs w:val="26"/>
        </w:rPr>
        <w:t xml:space="preserve"> </w:t>
      </w:r>
      <w:r w:rsidR="000852FE" w:rsidRPr="000852FE">
        <w:rPr>
          <w:i/>
          <w:iCs/>
          <w:sz w:val="26"/>
          <w:szCs w:val="26"/>
        </w:rPr>
        <w:t>serves as rector of St. Anne Episcopal</w:t>
      </w:r>
      <w:r w:rsidR="000852FE">
        <w:rPr>
          <w:i/>
          <w:iCs/>
          <w:sz w:val="26"/>
          <w:szCs w:val="26"/>
        </w:rPr>
        <w:t xml:space="preserve"> </w:t>
      </w:r>
      <w:r w:rsidR="000852FE" w:rsidRPr="000852FE">
        <w:rPr>
          <w:i/>
          <w:iCs/>
          <w:sz w:val="26"/>
          <w:szCs w:val="26"/>
        </w:rPr>
        <w:t>Church, West Chester, in the Diocese of Southern Ohio. He is a</w:t>
      </w:r>
      <w:r w:rsidR="000852FE">
        <w:rPr>
          <w:i/>
          <w:iCs/>
          <w:sz w:val="26"/>
          <w:szCs w:val="26"/>
        </w:rPr>
        <w:t xml:space="preserve"> </w:t>
      </w:r>
      <w:r w:rsidR="000852FE" w:rsidRPr="000852FE">
        <w:rPr>
          <w:i/>
          <w:iCs/>
          <w:sz w:val="26"/>
          <w:szCs w:val="26"/>
        </w:rPr>
        <w:t>regular contributor to several Episcopal projects including</w:t>
      </w:r>
      <w:r w:rsidR="000852FE">
        <w:rPr>
          <w:i/>
          <w:iCs/>
          <w:sz w:val="26"/>
          <w:szCs w:val="26"/>
        </w:rPr>
        <w:t xml:space="preserve"> </w:t>
      </w:r>
      <w:r w:rsidR="000852FE" w:rsidRPr="000852FE">
        <w:rPr>
          <w:i/>
          <w:iCs/>
          <w:sz w:val="26"/>
          <w:szCs w:val="26"/>
        </w:rPr>
        <w:t>Sermons that Work and the Prophetic Voices preaching podcast.</w:t>
      </w:r>
      <w:r w:rsidR="000852FE">
        <w:rPr>
          <w:i/>
          <w:iCs/>
          <w:sz w:val="26"/>
          <w:szCs w:val="26"/>
        </w:rPr>
        <w:t xml:space="preserve"> </w:t>
      </w:r>
      <w:r w:rsidR="000852FE" w:rsidRPr="000852FE">
        <w:rPr>
          <w:i/>
          <w:iCs/>
          <w:sz w:val="26"/>
          <w:szCs w:val="26"/>
        </w:rPr>
        <w:t>You can find his sermons and other writings at</w:t>
      </w:r>
      <w:r w:rsidR="000852FE">
        <w:rPr>
          <w:i/>
          <w:iCs/>
          <w:sz w:val="26"/>
          <w:szCs w:val="26"/>
        </w:rPr>
        <w:t xml:space="preserve"> </w:t>
      </w:r>
      <w:r w:rsidR="000852FE" w:rsidRPr="000852FE">
        <w:rPr>
          <w:i/>
          <w:iCs/>
          <w:sz w:val="26"/>
          <w:szCs w:val="26"/>
        </w:rPr>
        <w:t>byanotherroad.com.</w:t>
      </w:r>
    </w:p>
    <w:p w14:paraId="12D004EB" w14:textId="77777777" w:rsidR="00CF2E6C" w:rsidRDefault="00CF2E6C" w:rsidP="00CF2E6C">
      <w:pPr>
        <w:rPr>
          <w:b/>
          <w:bCs/>
          <w:i/>
          <w:iCs/>
          <w:sz w:val="26"/>
          <w:szCs w:val="26"/>
        </w:rPr>
      </w:pPr>
    </w:p>
    <w:p w14:paraId="14743269" w14:textId="77777777" w:rsidR="00CF2E6C" w:rsidRDefault="00CF2E6C" w:rsidP="00CF2E6C">
      <w:pPr>
        <w:rPr>
          <w:b/>
          <w:bCs/>
          <w:i/>
          <w:iCs/>
          <w:sz w:val="26"/>
          <w:szCs w:val="26"/>
        </w:rPr>
      </w:pPr>
    </w:p>
    <w:p w14:paraId="573CEAB6" w14:textId="77777777" w:rsidR="00CF2E6C" w:rsidRDefault="00CF2E6C" w:rsidP="00CF2E6C">
      <w:pPr>
        <w:rPr>
          <w:b/>
          <w:bCs/>
          <w:i/>
          <w:iCs/>
          <w:sz w:val="26"/>
          <w:szCs w:val="26"/>
        </w:rPr>
      </w:pPr>
    </w:p>
    <w:p w14:paraId="7CF70E86" w14:textId="77777777" w:rsidR="00CF2E6C" w:rsidRDefault="00CF2E6C" w:rsidP="00CF2E6C">
      <w:pPr>
        <w:rPr>
          <w:b/>
          <w:bCs/>
          <w:i/>
          <w:iCs/>
          <w:sz w:val="26"/>
          <w:szCs w:val="26"/>
        </w:rPr>
      </w:pPr>
    </w:p>
    <w:p w14:paraId="531961AE" w14:textId="77777777" w:rsidR="00CF2E6C" w:rsidRDefault="00CF2E6C" w:rsidP="00CF2E6C">
      <w:pPr>
        <w:rPr>
          <w:b/>
          <w:bCs/>
          <w:i/>
          <w:iCs/>
          <w:sz w:val="26"/>
          <w:szCs w:val="26"/>
        </w:rPr>
      </w:pPr>
    </w:p>
    <w:p w14:paraId="1B131914" w14:textId="77777777" w:rsidR="00CF2E6C" w:rsidRDefault="00CF2E6C" w:rsidP="00CF2E6C">
      <w:pPr>
        <w:rPr>
          <w:b/>
          <w:bCs/>
          <w:i/>
          <w:iCs/>
          <w:sz w:val="26"/>
          <w:szCs w:val="26"/>
        </w:rPr>
      </w:pPr>
    </w:p>
    <w:p w14:paraId="464C7ABD" w14:textId="77777777" w:rsidR="00CF2E6C" w:rsidRPr="00255392" w:rsidRDefault="00CF2E6C" w:rsidP="00CF2E6C">
      <w:pPr>
        <w:rPr>
          <w:b/>
          <w:bCs/>
          <w:i/>
          <w:iCs/>
          <w:sz w:val="26"/>
          <w:szCs w:val="26"/>
        </w:rPr>
      </w:pPr>
    </w:p>
    <w:p w14:paraId="51595EEC" w14:textId="77777777" w:rsidR="00CF2E6C" w:rsidRPr="00983E7A" w:rsidRDefault="00CF2E6C" w:rsidP="00CF2E6C">
      <w:r>
        <w:rPr>
          <w:noProof/>
        </w:rPr>
        <mc:AlternateContent>
          <mc:Choice Requires="wps">
            <w:drawing>
              <wp:anchor distT="0" distB="0" distL="114300" distR="114300" simplePos="0" relativeHeight="251659264" behindDoc="0" locked="0" layoutInCell="1" allowOverlap="1" wp14:anchorId="6C9B5C5F" wp14:editId="1F33A425">
                <wp:simplePos x="0" y="0"/>
                <wp:positionH relativeFrom="column">
                  <wp:posOffset>3260090</wp:posOffset>
                </wp:positionH>
                <wp:positionV relativeFrom="paragraph">
                  <wp:posOffset>344170</wp:posOffset>
                </wp:positionV>
                <wp:extent cx="3637280" cy="1195705"/>
                <wp:effectExtent l="0" t="0" r="0" b="0"/>
                <wp:wrapSquare wrapText="bothSides"/>
                <wp:docPr id="974715412" name="Text Box 1"/>
                <wp:cNvGraphicFramePr/>
                <a:graphic xmlns:a="http://schemas.openxmlformats.org/drawingml/2006/main">
                  <a:graphicData uri="http://schemas.microsoft.com/office/word/2010/wordprocessingShape">
                    <wps:wsp>
                      <wps:cNvSpPr txBox="1"/>
                      <wps:spPr>
                        <a:xfrm>
                          <a:off x="0" y="0"/>
                          <a:ext cx="3637280" cy="1195705"/>
                        </a:xfrm>
                        <a:prstGeom prst="rect">
                          <a:avLst/>
                        </a:prstGeom>
                        <a:noFill/>
                        <a:ln w="6350">
                          <a:noFill/>
                        </a:ln>
                      </wps:spPr>
                      <wps:txbx>
                        <w:txbxContent>
                          <w:p w14:paraId="62FDCAC3" w14:textId="77777777" w:rsidR="00CF2E6C" w:rsidRPr="00225FEC" w:rsidRDefault="00CF2E6C" w:rsidP="00CF2E6C">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3D587C06" w14:textId="77777777" w:rsidR="00CF2E6C" w:rsidRPr="00225FEC" w:rsidRDefault="00CF2E6C" w:rsidP="00CF2E6C">
                            <w:pPr>
                              <w:rPr>
                                <w:rFonts w:ascii="Gill Sans MT" w:hAnsi="Gill Sans MT"/>
                                <w:sz w:val="22"/>
                                <w:szCs w:val="22"/>
                              </w:rPr>
                            </w:pPr>
                          </w:p>
                          <w:p w14:paraId="069ABC36" w14:textId="77777777" w:rsidR="00CF2E6C" w:rsidRPr="00225FEC" w:rsidRDefault="00CF2E6C" w:rsidP="00CF2E6C">
                            <w:pPr>
                              <w:rPr>
                                <w:rFonts w:ascii="Gill Sans MT" w:hAnsi="Gill Sans MT"/>
                                <w:sz w:val="22"/>
                                <w:szCs w:val="22"/>
                              </w:rPr>
                            </w:pPr>
                            <w:hyperlink r:id="rId8" w:history="1">
                              <w:r w:rsidRPr="00225FEC">
                                <w:rPr>
                                  <w:rStyle w:val="Hyperlink"/>
                                  <w:rFonts w:ascii="Gill Sans MT" w:hAnsi="Gill Sans MT"/>
                                  <w:sz w:val="22"/>
                                  <w:szCs w:val="22"/>
                                </w:rPr>
                                <w:t>https://www.episcopalchurch.org/bible-study/</w:t>
                              </w:r>
                            </w:hyperlink>
                          </w:p>
                          <w:p w14:paraId="793328C6" w14:textId="77777777" w:rsidR="00CF2E6C" w:rsidRPr="00225FEC" w:rsidRDefault="00CF2E6C" w:rsidP="00CF2E6C">
                            <w:pPr>
                              <w:rPr>
                                <w:rFonts w:ascii="Gill Sans MT" w:hAnsi="Gill Sans MT"/>
                                <w:sz w:val="22"/>
                                <w:szCs w:val="22"/>
                              </w:rPr>
                            </w:pPr>
                            <w:hyperlink r:id="rId9" w:history="1">
                              <w:r w:rsidRPr="00225FEC">
                                <w:rPr>
                                  <w:rStyle w:val="Hyperlink"/>
                                  <w:rFonts w:ascii="Gill Sans MT" w:hAnsi="Gill Sans MT"/>
                                  <w:sz w:val="22"/>
                                  <w:szCs w:val="22"/>
                                </w:rPr>
                                <w:t>https://www.episcopalchurch.org/sermons-that-work</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9B5C5F" id="_x0000_t202" coordsize="21600,21600" o:spt="202" path="m,l,21600r21600,l21600,xe">
                <v:stroke joinstyle="miter"/>
                <v:path gradientshapeok="t" o:connecttype="rect"/>
              </v:shapetype>
              <v:shape id="Text Box 1" o:spid="_x0000_s1026" type="#_x0000_t202" style="position:absolute;margin-left:256.7pt;margin-top:27.1pt;width:286.4pt;height:9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" filled="f" stroked="f" strokeweight=".5pt">
                <v:fill o:detectmouseclick="t"/>
                <v:textbox>
                  <w:txbxContent>
                    <w:p w14:paraId="62FDCAC3" w14:textId="77777777" w:rsidR="00CF2E6C" w:rsidRPr="00225FEC" w:rsidRDefault="00CF2E6C" w:rsidP="00CF2E6C">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3D587C06" w14:textId="77777777" w:rsidR="00CF2E6C" w:rsidRPr="00225FEC" w:rsidRDefault="00CF2E6C" w:rsidP="00CF2E6C">
                      <w:pPr>
                        <w:rPr>
                          <w:rFonts w:ascii="Gill Sans MT" w:hAnsi="Gill Sans MT"/>
                          <w:sz w:val="22"/>
                          <w:szCs w:val="22"/>
                        </w:rPr>
                      </w:pPr>
                    </w:p>
                    <w:p w14:paraId="069ABC36" w14:textId="77777777" w:rsidR="00CF2E6C" w:rsidRPr="00225FEC" w:rsidRDefault="00CF2E6C" w:rsidP="00CF2E6C">
                      <w:pPr>
                        <w:rPr>
                          <w:rFonts w:ascii="Gill Sans MT" w:hAnsi="Gill Sans MT"/>
                          <w:sz w:val="22"/>
                          <w:szCs w:val="22"/>
                        </w:rPr>
                      </w:pPr>
                      <w:hyperlink r:id="rId10" w:history="1">
                        <w:r w:rsidRPr="00225FEC">
                          <w:rPr>
                            <w:rStyle w:val="Hyperlink"/>
                            <w:rFonts w:ascii="Gill Sans MT" w:hAnsi="Gill Sans MT"/>
                            <w:sz w:val="22"/>
                            <w:szCs w:val="22"/>
                          </w:rPr>
                          <w:t>https://www.episcopalchurch.org/bible-study/</w:t>
                        </w:r>
                      </w:hyperlink>
                    </w:p>
                    <w:p w14:paraId="793328C6" w14:textId="77777777" w:rsidR="00CF2E6C" w:rsidRPr="00225FEC" w:rsidRDefault="00CF2E6C" w:rsidP="00CF2E6C">
                      <w:pPr>
                        <w:rPr>
                          <w:rFonts w:ascii="Gill Sans MT" w:hAnsi="Gill Sans MT"/>
                          <w:sz w:val="22"/>
                          <w:szCs w:val="22"/>
                        </w:rPr>
                      </w:pPr>
                      <w:hyperlink r:id="rId11" w:history="1">
                        <w:r w:rsidRPr="00225FEC">
                          <w:rPr>
                            <w:rStyle w:val="Hyperlink"/>
                            <w:rFonts w:ascii="Gill Sans MT" w:hAnsi="Gill Sans MT"/>
                            <w:sz w:val="22"/>
                            <w:szCs w:val="22"/>
                          </w:rPr>
                          <w:t>https://www.episcopalchurch.org/sermons-that-work</w:t>
                        </w:r>
                      </w:hyperlink>
                    </w:p>
                  </w:txbxContent>
                </v:textbox>
                <w10:wrap type="square"/>
              </v:shape>
            </w:pict>
          </mc:Fallback>
        </mc:AlternateContent>
      </w:r>
      <w:r>
        <w:rPr>
          <w:noProof/>
          <w14:ligatures w14:val="standardContextual"/>
        </w:rPr>
        <w:drawing>
          <wp:inline distT="0" distB="0" distL="0" distR="0" wp14:anchorId="1B2CEE0B" wp14:editId="25B4E43B">
            <wp:extent cx="3069771" cy="1642612"/>
            <wp:effectExtent l="0" t="0" r="3810" b="0"/>
            <wp:docPr id="1455051367" name="Picture 1" descr="A close-up of logo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051367" name="Picture 1" descr="A close-up of logos&#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94210" cy="1655689"/>
                    </a:xfrm>
                    <a:prstGeom prst="rect">
                      <a:avLst/>
                    </a:prstGeom>
                  </pic:spPr>
                </pic:pic>
              </a:graphicData>
            </a:graphic>
          </wp:inline>
        </w:drawing>
      </w:r>
    </w:p>
    <w:p w14:paraId="416AD077" w14:textId="47C09F64" w:rsidR="00870D89" w:rsidRPr="00255392" w:rsidRDefault="00870D89" w:rsidP="0093439D">
      <w:pPr>
        <w:rPr>
          <w:b/>
          <w:bCs/>
          <w:i/>
          <w:iCs/>
          <w:sz w:val="26"/>
          <w:szCs w:val="26"/>
        </w:rPr>
      </w:pPr>
    </w:p>
    <w:sectPr w:rsidR="00870D89" w:rsidRPr="00255392" w:rsidSect="005D5CAE">
      <w:footerReference w:type="default" r:id="rId13"/>
      <w:type w:val="continuous"/>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F2B91" w14:textId="77777777" w:rsidR="009D7A0E" w:rsidRDefault="009D7A0E" w:rsidP="00812385">
      <w:r>
        <w:separator/>
      </w:r>
    </w:p>
  </w:endnote>
  <w:endnote w:type="continuationSeparator" w:id="0">
    <w:p w14:paraId="6F9CDF54" w14:textId="77777777" w:rsidR="009D7A0E" w:rsidRDefault="009D7A0E"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MT">
    <w:panose1 w:val="020B0502020104020203"/>
    <w:charset w:val="4D"/>
    <w:family w:val="swiss"/>
    <w:pitch w:val="variable"/>
    <w:sig w:usb0="00000003" w:usb1="00000000" w:usb2="00000000" w:usb3="00000000" w:csb0="00000003"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AD8B2" w14:textId="51332116" w:rsidR="00103291"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r w:rsidR="00B41F08" w:rsidRPr="00814E3C">
      <w:rPr>
        <w:rFonts w:ascii="Gill Sans Light" w:hAnsi="Gill Sans Light" w:cs="Gill Sans Light" w:hint="cs"/>
        <w:sz w:val="18"/>
      </w:rPr>
      <w:t>© 20</w:t>
    </w:r>
    <w:r w:rsidR="00806627">
      <w:rPr>
        <w:rFonts w:ascii="Gill Sans Light" w:hAnsi="Gill Sans Light" w:cs="Gill Sans Light"/>
        <w:sz w:val="18"/>
      </w:rPr>
      <w:t>2</w:t>
    </w:r>
    <w:r w:rsidR="00B853BD">
      <w:rPr>
        <w:rFonts w:ascii="Gill Sans Light" w:hAnsi="Gill Sans Light" w:cs="Gill Sans Light"/>
        <w:sz w:val="18"/>
      </w:rPr>
      <w:t>5</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sidR="00103291">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D347EA" w14:textId="77777777" w:rsidR="009D7A0E" w:rsidRDefault="009D7A0E" w:rsidP="00812385">
      <w:r>
        <w:separator/>
      </w:r>
    </w:p>
  </w:footnote>
  <w:footnote w:type="continuationSeparator" w:id="0">
    <w:p w14:paraId="39545ADE" w14:textId="77777777" w:rsidR="009D7A0E" w:rsidRDefault="009D7A0E"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2F0"/>
    <w:rsid w:val="000047D1"/>
    <w:rsid w:val="00005A3D"/>
    <w:rsid w:val="0000638F"/>
    <w:rsid w:val="00014518"/>
    <w:rsid w:val="000155D0"/>
    <w:rsid w:val="00016556"/>
    <w:rsid w:val="00016FB6"/>
    <w:rsid w:val="00017E8C"/>
    <w:rsid w:val="00017E9A"/>
    <w:rsid w:val="0002041C"/>
    <w:rsid w:val="00020957"/>
    <w:rsid w:val="00024CEB"/>
    <w:rsid w:val="00026A91"/>
    <w:rsid w:val="00026EE8"/>
    <w:rsid w:val="00031F4C"/>
    <w:rsid w:val="0004269B"/>
    <w:rsid w:val="000435CF"/>
    <w:rsid w:val="00044D25"/>
    <w:rsid w:val="000477A7"/>
    <w:rsid w:val="00047C66"/>
    <w:rsid w:val="00054E09"/>
    <w:rsid w:val="00057A7C"/>
    <w:rsid w:val="00060583"/>
    <w:rsid w:val="000628AE"/>
    <w:rsid w:val="000629CA"/>
    <w:rsid w:val="00062F53"/>
    <w:rsid w:val="00064EEC"/>
    <w:rsid w:val="00065991"/>
    <w:rsid w:val="00066C21"/>
    <w:rsid w:val="000670E8"/>
    <w:rsid w:val="000705D6"/>
    <w:rsid w:val="0008047E"/>
    <w:rsid w:val="000809E8"/>
    <w:rsid w:val="00083CF9"/>
    <w:rsid w:val="000852FE"/>
    <w:rsid w:val="00093D1A"/>
    <w:rsid w:val="000963E5"/>
    <w:rsid w:val="000A03BD"/>
    <w:rsid w:val="000A69C1"/>
    <w:rsid w:val="000A79DB"/>
    <w:rsid w:val="000B1485"/>
    <w:rsid w:val="000B6C0D"/>
    <w:rsid w:val="000B7218"/>
    <w:rsid w:val="000C7097"/>
    <w:rsid w:val="000D0624"/>
    <w:rsid w:val="000D2767"/>
    <w:rsid w:val="000D2C8F"/>
    <w:rsid w:val="000D43A9"/>
    <w:rsid w:val="000D52EC"/>
    <w:rsid w:val="000D533E"/>
    <w:rsid w:val="000E1BB7"/>
    <w:rsid w:val="000E2C86"/>
    <w:rsid w:val="000E3748"/>
    <w:rsid w:val="000E78F7"/>
    <w:rsid w:val="000F45AA"/>
    <w:rsid w:val="000F5F15"/>
    <w:rsid w:val="00100487"/>
    <w:rsid w:val="0010183F"/>
    <w:rsid w:val="001029D6"/>
    <w:rsid w:val="00102CA3"/>
    <w:rsid w:val="00103291"/>
    <w:rsid w:val="0010574B"/>
    <w:rsid w:val="00105E8F"/>
    <w:rsid w:val="0010683A"/>
    <w:rsid w:val="00107170"/>
    <w:rsid w:val="001077A8"/>
    <w:rsid w:val="0011007B"/>
    <w:rsid w:val="00111D57"/>
    <w:rsid w:val="00111FF9"/>
    <w:rsid w:val="0011229F"/>
    <w:rsid w:val="001158AD"/>
    <w:rsid w:val="00121028"/>
    <w:rsid w:val="0012134F"/>
    <w:rsid w:val="00123B88"/>
    <w:rsid w:val="0012536A"/>
    <w:rsid w:val="00126398"/>
    <w:rsid w:val="00126443"/>
    <w:rsid w:val="00127DFD"/>
    <w:rsid w:val="001312E9"/>
    <w:rsid w:val="00133F21"/>
    <w:rsid w:val="00136DBE"/>
    <w:rsid w:val="00137BD6"/>
    <w:rsid w:val="001419A3"/>
    <w:rsid w:val="001428EA"/>
    <w:rsid w:val="0014337C"/>
    <w:rsid w:val="00147EFD"/>
    <w:rsid w:val="00151FBD"/>
    <w:rsid w:val="0015282C"/>
    <w:rsid w:val="00154A22"/>
    <w:rsid w:val="001556F2"/>
    <w:rsid w:val="00164155"/>
    <w:rsid w:val="001641B5"/>
    <w:rsid w:val="00170A17"/>
    <w:rsid w:val="001717C7"/>
    <w:rsid w:val="00172ADE"/>
    <w:rsid w:val="001757C7"/>
    <w:rsid w:val="001833F1"/>
    <w:rsid w:val="0018344A"/>
    <w:rsid w:val="00184ADE"/>
    <w:rsid w:val="00184C6B"/>
    <w:rsid w:val="00187EB7"/>
    <w:rsid w:val="0019031E"/>
    <w:rsid w:val="00191633"/>
    <w:rsid w:val="00191E1E"/>
    <w:rsid w:val="0019327D"/>
    <w:rsid w:val="00194512"/>
    <w:rsid w:val="0019569A"/>
    <w:rsid w:val="001974B8"/>
    <w:rsid w:val="001C6187"/>
    <w:rsid w:val="001D290D"/>
    <w:rsid w:val="001E0206"/>
    <w:rsid w:val="001E1E8F"/>
    <w:rsid w:val="001E6401"/>
    <w:rsid w:val="001E69FA"/>
    <w:rsid w:val="001E7851"/>
    <w:rsid w:val="001F1B4B"/>
    <w:rsid w:val="001F5FF0"/>
    <w:rsid w:val="001F646F"/>
    <w:rsid w:val="001F7853"/>
    <w:rsid w:val="00201D3B"/>
    <w:rsid w:val="00202678"/>
    <w:rsid w:val="002034B0"/>
    <w:rsid w:val="00214BEC"/>
    <w:rsid w:val="0021678D"/>
    <w:rsid w:val="00231312"/>
    <w:rsid w:val="002318C9"/>
    <w:rsid w:val="002337A1"/>
    <w:rsid w:val="00236232"/>
    <w:rsid w:val="00237B1B"/>
    <w:rsid w:val="002406A1"/>
    <w:rsid w:val="00241A67"/>
    <w:rsid w:val="0024587F"/>
    <w:rsid w:val="00255392"/>
    <w:rsid w:val="0025636F"/>
    <w:rsid w:val="002611E6"/>
    <w:rsid w:val="00265877"/>
    <w:rsid w:val="00266DE5"/>
    <w:rsid w:val="002674EA"/>
    <w:rsid w:val="00267E47"/>
    <w:rsid w:val="0027011F"/>
    <w:rsid w:val="00270861"/>
    <w:rsid w:val="00272628"/>
    <w:rsid w:val="002752EA"/>
    <w:rsid w:val="00280A5E"/>
    <w:rsid w:val="002819D2"/>
    <w:rsid w:val="00285950"/>
    <w:rsid w:val="00285B6B"/>
    <w:rsid w:val="00286E8D"/>
    <w:rsid w:val="00287893"/>
    <w:rsid w:val="00290DAC"/>
    <w:rsid w:val="00291182"/>
    <w:rsid w:val="0029482E"/>
    <w:rsid w:val="00295D3C"/>
    <w:rsid w:val="00297297"/>
    <w:rsid w:val="002A42B2"/>
    <w:rsid w:val="002A46A5"/>
    <w:rsid w:val="002A4B6B"/>
    <w:rsid w:val="002B18F6"/>
    <w:rsid w:val="002B3E5E"/>
    <w:rsid w:val="002B4AF8"/>
    <w:rsid w:val="002B4E0D"/>
    <w:rsid w:val="002C0D01"/>
    <w:rsid w:val="002C4E93"/>
    <w:rsid w:val="002D57B6"/>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20E0"/>
    <w:rsid w:val="00333F22"/>
    <w:rsid w:val="0033553B"/>
    <w:rsid w:val="003421EE"/>
    <w:rsid w:val="00343537"/>
    <w:rsid w:val="00343857"/>
    <w:rsid w:val="003462A7"/>
    <w:rsid w:val="00350FA0"/>
    <w:rsid w:val="00351385"/>
    <w:rsid w:val="003523A7"/>
    <w:rsid w:val="00353944"/>
    <w:rsid w:val="00357EC1"/>
    <w:rsid w:val="003631B6"/>
    <w:rsid w:val="003642EC"/>
    <w:rsid w:val="003657EA"/>
    <w:rsid w:val="00367AB6"/>
    <w:rsid w:val="00371681"/>
    <w:rsid w:val="00372708"/>
    <w:rsid w:val="00372CE6"/>
    <w:rsid w:val="0037310D"/>
    <w:rsid w:val="003767AC"/>
    <w:rsid w:val="00377963"/>
    <w:rsid w:val="003808D4"/>
    <w:rsid w:val="00380ADD"/>
    <w:rsid w:val="003815C4"/>
    <w:rsid w:val="0038279F"/>
    <w:rsid w:val="00384A82"/>
    <w:rsid w:val="00385395"/>
    <w:rsid w:val="00387648"/>
    <w:rsid w:val="003907F8"/>
    <w:rsid w:val="00391F42"/>
    <w:rsid w:val="00392A83"/>
    <w:rsid w:val="003964E8"/>
    <w:rsid w:val="003971D1"/>
    <w:rsid w:val="003A000F"/>
    <w:rsid w:val="003A0E6A"/>
    <w:rsid w:val="003A4195"/>
    <w:rsid w:val="003B2B89"/>
    <w:rsid w:val="003B4B2E"/>
    <w:rsid w:val="003C16AD"/>
    <w:rsid w:val="003C4EF4"/>
    <w:rsid w:val="003C69CF"/>
    <w:rsid w:val="003D1FC9"/>
    <w:rsid w:val="003D4E70"/>
    <w:rsid w:val="003D71BE"/>
    <w:rsid w:val="003E3227"/>
    <w:rsid w:val="003E4B46"/>
    <w:rsid w:val="003E58F4"/>
    <w:rsid w:val="003E6687"/>
    <w:rsid w:val="003F0FAD"/>
    <w:rsid w:val="003F1B0D"/>
    <w:rsid w:val="003F3BEF"/>
    <w:rsid w:val="00400432"/>
    <w:rsid w:val="0040163E"/>
    <w:rsid w:val="0040576B"/>
    <w:rsid w:val="00405E3F"/>
    <w:rsid w:val="00407EC8"/>
    <w:rsid w:val="00411532"/>
    <w:rsid w:val="004116BF"/>
    <w:rsid w:val="00412000"/>
    <w:rsid w:val="00414D44"/>
    <w:rsid w:val="00417648"/>
    <w:rsid w:val="0042585B"/>
    <w:rsid w:val="00426CA8"/>
    <w:rsid w:val="004277FE"/>
    <w:rsid w:val="00430AC1"/>
    <w:rsid w:val="00431593"/>
    <w:rsid w:val="00431926"/>
    <w:rsid w:val="004319B1"/>
    <w:rsid w:val="00432CD8"/>
    <w:rsid w:val="00437C04"/>
    <w:rsid w:val="00444038"/>
    <w:rsid w:val="00445C8B"/>
    <w:rsid w:val="0045107E"/>
    <w:rsid w:val="004573B0"/>
    <w:rsid w:val="00460336"/>
    <w:rsid w:val="00460CEA"/>
    <w:rsid w:val="0046665A"/>
    <w:rsid w:val="00467682"/>
    <w:rsid w:val="00467D16"/>
    <w:rsid w:val="004722B1"/>
    <w:rsid w:val="00472EC0"/>
    <w:rsid w:val="00477DAD"/>
    <w:rsid w:val="00480B96"/>
    <w:rsid w:val="00484E48"/>
    <w:rsid w:val="004864FB"/>
    <w:rsid w:val="00487500"/>
    <w:rsid w:val="00492817"/>
    <w:rsid w:val="0049301A"/>
    <w:rsid w:val="004944FE"/>
    <w:rsid w:val="004A019B"/>
    <w:rsid w:val="004A1F55"/>
    <w:rsid w:val="004A3979"/>
    <w:rsid w:val="004A43D0"/>
    <w:rsid w:val="004A4C5C"/>
    <w:rsid w:val="004A7C1B"/>
    <w:rsid w:val="004B50E8"/>
    <w:rsid w:val="004B613C"/>
    <w:rsid w:val="004B68B9"/>
    <w:rsid w:val="004C0D4E"/>
    <w:rsid w:val="004C10DC"/>
    <w:rsid w:val="004C57CF"/>
    <w:rsid w:val="004D31BC"/>
    <w:rsid w:val="004D3452"/>
    <w:rsid w:val="004D56CC"/>
    <w:rsid w:val="004E05D9"/>
    <w:rsid w:val="004E33C0"/>
    <w:rsid w:val="004E608F"/>
    <w:rsid w:val="004F35A1"/>
    <w:rsid w:val="004F3F09"/>
    <w:rsid w:val="004F475F"/>
    <w:rsid w:val="004F7970"/>
    <w:rsid w:val="005073B4"/>
    <w:rsid w:val="0051185A"/>
    <w:rsid w:val="00515418"/>
    <w:rsid w:val="005168B0"/>
    <w:rsid w:val="00522633"/>
    <w:rsid w:val="00522B1A"/>
    <w:rsid w:val="00524FA8"/>
    <w:rsid w:val="00527783"/>
    <w:rsid w:val="00530D1C"/>
    <w:rsid w:val="0053371E"/>
    <w:rsid w:val="00534D25"/>
    <w:rsid w:val="00536390"/>
    <w:rsid w:val="00540DD4"/>
    <w:rsid w:val="00541949"/>
    <w:rsid w:val="005427F2"/>
    <w:rsid w:val="00542854"/>
    <w:rsid w:val="005439E9"/>
    <w:rsid w:val="005443C9"/>
    <w:rsid w:val="0054458E"/>
    <w:rsid w:val="00545EA0"/>
    <w:rsid w:val="005513AE"/>
    <w:rsid w:val="0055145E"/>
    <w:rsid w:val="00551AA2"/>
    <w:rsid w:val="00555018"/>
    <w:rsid w:val="0055730F"/>
    <w:rsid w:val="00561D5E"/>
    <w:rsid w:val="00562254"/>
    <w:rsid w:val="00562567"/>
    <w:rsid w:val="00562C11"/>
    <w:rsid w:val="00563316"/>
    <w:rsid w:val="00563DA0"/>
    <w:rsid w:val="005706FC"/>
    <w:rsid w:val="005724E0"/>
    <w:rsid w:val="005771E1"/>
    <w:rsid w:val="00581021"/>
    <w:rsid w:val="00583B1D"/>
    <w:rsid w:val="00585186"/>
    <w:rsid w:val="00587D23"/>
    <w:rsid w:val="0059096B"/>
    <w:rsid w:val="00597B33"/>
    <w:rsid w:val="005A4563"/>
    <w:rsid w:val="005A4F07"/>
    <w:rsid w:val="005A7B14"/>
    <w:rsid w:val="005B085B"/>
    <w:rsid w:val="005B4215"/>
    <w:rsid w:val="005B569E"/>
    <w:rsid w:val="005B5DF4"/>
    <w:rsid w:val="005B6404"/>
    <w:rsid w:val="005B7F97"/>
    <w:rsid w:val="005C0741"/>
    <w:rsid w:val="005C102E"/>
    <w:rsid w:val="005C1412"/>
    <w:rsid w:val="005C15E1"/>
    <w:rsid w:val="005C29EA"/>
    <w:rsid w:val="005C5E75"/>
    <w:rsid w:val="005D0CC8"/>
    <w:rsid w:val="005D26A5"/>
    <w:rsid w:val="005D30EB"/>
    <w:rsid w:val="005D5BED"/>
    <w:rsid w:val="005D5CAE"/>
    <w:rsid w:val="005E0332"/>
    <w:rsid w:val="005F3538"/>
    <w:rsid w:val="005F43BA"/>
    <w:rsid w:val="005F4E1E"/>
    <w:rsid w:val="005F5808"/>
    <w:rsid w:val="005F5BFF"/>
    <w:rsid w:val="005F7233"/>
    <w:rsid w:val="006000DF"/>
    <w:rsid w:val="00600824"/>
    <w:rsid w:val="0060759C"/>
    <w:rsid w:val="00610AC9"/>
    <w:rsid w:val="006134F1"/>
    <w:rsid w:val="0061523C"/>
    <w:rsid w:val="00623321"/>
    <w:rsid w:val="006250F8"/>
    <w:rsid w:val="0062794B"/>
    <w:rsid w:val="00632705"/>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A0C22"/>
    <w:rsid w:val="006A0F56"/>
    <w:rsid w:val="006A3073"/>
    <w:rsid w:val="006A7122"/>
    <w:rsid w:val="006B0BF8"/>
    <w:rsid w:val="006B32AB"/>
    <w:rsid w:val="006B4F54"/>
    <w:rsid w:val="006C3589"/>
    <w:rsid w:val="006C5F3F"/>
    <w:rsid w:val="006C6565"/>
    <w:rsid w:val="006C7DF8"/>
    <w:rsid w:val="006D110D"/>
    <w:rsid w:val="006D2223"/>
    <w:rsid w:val="006E1D5A"/>
    <w:rsid w:val="006E2DA8"/>
    <w:rsid w:val="006E4719"/>
    <w:rsid w:val="006E4890"/>
    <w:rsid w:val="006E52B6"/>
    <w:rsid w:val="006E7055"/>
    <w:rsid w:val="006F2A2F"/>
    <w:rsid w:val="006F3B45"/>
    <w:rsid w:val="006F573D"/>
    <w:rsid w:val="007049FB"/>
    <w:rsid w:val="00713390"/>
    <w:rsid w:val="00714E4A"/>
    <w:rsid w:val="00722180"/>
    <w:rsid w:val="00724933"/>
    <w:rsid w:val="00724BEC"/>
    <w:rsid w:val="00725817"/>
    <w:rsid w:val="007306FB"/>
    <w:rsid w:val="0073087C"/>
    <w:rsid w:val="00730E05"/>
    <w:rsid w:val="007323C2"/>
    <w:rsid w:val="00733346"/>
    <w:rsid w:val="0073672E"/>
    <w:rsid w:val="00741FAA"/>
    <w:rsid w:val="007435DF"/>
    <w:rsid w:val="00745161"/>
    <w:rsid w:val="007457F4"/>
    <w:rsid w:val="0074753E"/>
    <w:rsid w:val="0075150B"/>
    <w:rsid w:val="00752558"/>
    <w:rsid w:val="00753594"/>
    <w:rsid w:val="00754DE9"/>
    <w:rsid w:val="007622DF"/>
    <w:rsid w:val="00762DC5"/>
    <w:rsid w:val="0077193B"/>
    <w:rsid w:val="0077309D"/>
    <w:rsid w:val="00773738"/>
    <w:rsid w:val="00775591"/>
    <w:rsid w:val="00776AE0"/>
    <w:rsid w:val="00782575"/>
    <w:rsid w:val="00787CFC"/>
    <w:rsid w:val="00794FCE"/>
    <w:rsid w:val="00795AA4"/>
    <w:rsid w:val="00797F44"/>
    <w:rsid w:val="007A225D"/>
    <w:rsid w:val="007A3A46"/>
    <w:rsid w:val="007B1B88"/>
    <w:rsid w:val="007B1D3D"/>
    <w:rsid w:val="007C42AC"/>
    <w:rsid w:val="007C555A"/>
    <w:rsid w:val="007C7C2C"/>
    <w:rsid w:val="007D06B9"/>
    <w:rsid w:val="007D49DA"/>
    <w:rsid w:val="007D775A"/>
    <w:rsid w:val="007D7F38"/>
    <w:rsid w:val="007E7640"/>
    <w:rsid w:val="007F27B5"/>
    <w:rsid w:val="007F62E1"/>
    <w:rsid w:val="0080483A"/>
    <w:rsid w:val="00806627"/>
    <w:rsid w:val="00807720"/>
    <w:rsid w:val="00810DBE"/>
    <w:rsid w:val="00810F04"/>
    <w:rsid w:val="00811457"/>
    <w:rsid w:val="00812385"/>
    <w:rsid w:val="00813B6D"/>
    <w:rsid w:val="00813CFA"/>
    <w:rsid w:val="00814E3C"/>
    <w:rsid w:val="008154A5"/>
    <w:rsid w:val="00816240"/>
    <w:rsid w:val="00816E70"/>
    <w:rsid w:val="0081751C"/>
    <w:rsid w:val="008178B8"/>
    <w:rsid w:val="00820298"/>
    <w:rsid w:val="00820328"/>
    <w:rsid w:val="00823581"/>
    <w:rsid w:val="0082419B"/>
    <w:rsid w:val="00824E34"/>
    <w:rsid w:val="008267F6"/>
    <w:rsid w:val="00826ADA"/>
    <w:rsid w:val="0083272C"/>
    <w:rsid w:val="0083338F"/>
    <w:rsid w:val="00835278"/>
    <w:rsid w:val="00844EBF"/>
    <w:rsid w:val="00847704"/>
    <w:rsid w:val="0085248E"/>
    <w:rsid w:val="00854E5A"/>
    <w:rsid w:val="00856478"/>
    <w:rsid w:val="008608B0"/>
    <w:rsid w:val="00863EEE"/>
    <w:rsid w:val="00865315"/>
    <w:rsid w:val="00865873"/>
    <w:rsid w:val="00867191"/>
    <w:rsid w:val="0086737A"/>
    <w:rsid w:val="008676B6"/>
    <w:rsid w:val="00867B85"/>
    <w:rsid w:val="00870D89"/>
    <w:rsid w:val="00873425"/>
    <w:rsid w:val="00875321"/>
    <w:rsid w:val="00875DF9"/>
    <w:rsid w:val="00877E40"/>
    <w:rsid w:val="00881427"/>
    <w:rsid w:val="00885610"/>
    <w:rsid w:val="008908C5"/>
    <w:rsid w:val="008908F5"/>
    <w:rsid w:val="00890B0A"/>
    <w:rsid w:val="00893904"/>
    <w:rsid w:val="00897658"/>
    <w:rsid w:val="008A1B72"/>
    <w:rsid w:val="008A312E"/>
    <w:rsid w:val="008A3761"/>
    <w:rsid w:val="008A398D"/>
    <w:rsid w:val="008A64F3"/>
    <w:rsid w:val="008B0BE2"/>
    <w:rsid w:val="008B2440"/>
    <w:rsid w:val="008B369C"/>
    <w:rsid w:val="008B5356"/>
    <w:rsid w:val="008C25D2"/>
    <w:rsid w:val="008C3AD6"/>
    <w:rsid w:val="008D1CD1"/>
    <w:rsid w:val="008D4AEF"/>
    <w:rsid w:val="008E0CD1"/>
    <w:rsid w:val="008E1C75"/>
    <w:rsid w:val="008E68E8"/>
    <w:rsid w:val="008E69B4"/>
    <w:rsid w:val="008F01E0"/>
    <w:rsid w:val="008F113E"/>
    <w:rsid w:val="008F2E10"/>
    <w:rsid w:val="008F3C26"/>
    <w:rsid w:val="008F4959"/>
    <w:rsid w:val="008F5B6C"/>
    <w:rsid w:val="008F6661"/>
    <w:rsid w:val="00903D14"/>
    <w:rsid w:val="00906193"/>
    <w:rsid w:val="009138EC"/>
    <w:rsid w:val="009158F3"/>
    <w:rsid w:val="0091689B"/>
    <w:rsid w:val="009209C7"/>
    <w:rsid w:val="00921689"/>
    <w:rsid w:val="0092357A"/>
    <w:rsid w:val="00925226"/>
    <w:rsid w:val="009261D5"/>
    <w:rsid w:val="009261D6"/>
    <w:rsid w:val="009268EF"/>
    <w:rsid w:val="00932011"/>
    <w:rsid w:val="00933368"/>
    <w:rsid w:val="0093439D"/>
    <w:rsid w:val="00935FA3"/>
    <w:rsid w:val="00936F02"/>
    <w:rsid w:val="009405D1"/>
    <w:rsid w:val="00943141"/>
    <w:rsid w:val="009435C3"/>
    <w:rsid w:val="00944B89"/>
    <w:rsid w:val="0094617F"/>
    <w:rsid w:val="00947709"/>
    <w:rsid w:val="00947C56"/>
    <w:rsid w:val="00957210"/>
    <w:rsid w:val="00962A53"/>
    <w:rsid w:val="00962F7A"/>
    <w:rsid w:val="00963C42"/>
    <w:rsid w:val="00965547"/>
    <w:rsid w:val="00965D06"/>
    <w:rsid w:val="0096612F"/>
    <w:rsid w:val="00967041"/>
    <w:rsid w:val="00970092"/>
    <w:rsid w:val="0097344E"/>
    <w:rsid w:val="009756F0"/>
    <w:rsid w:val="00982CB2"/>
    <w:rsid w:val="00984B48"/>
    <w:rsid w:val="0098583E"/>
    <w:rsid w:val="00985CDF"/>
    <w:rsid w:val="00986F81"/>
    <w:rsid w:val="00987A09"/>
    <w:rsid w:val="0099151F"/>
    <w:rsid w:val="00993B43"/>
    <w:rsid w:val="0099531D"/>
    <w:rsid w:val="00995AAD"/>
    <w:rsid w:val="009975D3"/>
    <w:rsid w:val="00997C4E"/>
    <w:rsid w:val="009A2B86"/>
    <w:rsid w:val="009A3DD5"/>
    <w:rsid w:val="009A53B3"/>
    <w:rsid w:val="009A784F"/>
    <w:rsid w:val="009B00A5"/>
    <w:rsid w:val="009B042D"/>
    <w:rsid w:val="009B0D14"/>
    <w:rsid w:val="009C37BC"/>
    <w:rsid w:val="009C5775"/>
    <w:rsid w:val="009C5D19"/>
    <w:rsid w:val="009D23BA"/>
    <w:rsid w:val="009D5DEA"/>
    <w:rsid w:val="009D7A0E"/>
    <w:rsid w:val="009E00D5"/>
    <w:rsid w:val="009F0A4F"/>
    <w:rsid w:val="009F0D2B"/>
    <w:rsid w:val="009F1972"/>
    <w:rsid w:val="009F38A1"/>
    <w:rsid w:val="009F3DF6"/>
    <w:rsid w:val="009F409A"/>
    <w:rsid w:val="009F4A02"/>
    <w:rsid w:val="009F53C6"/>
    <w:rsid w:val="009F702D"/>
    <w:rsid w:val="009F74A9"/>
    <w:rsid w:val="00A0268C"/>
    <w:rsid w:val="00A043A4"/>
    <w:rsid w:val="00A04D2A"/>
    <w:rsid w:val="00A06478"/>
    <w:rsid w:val="00A15ED0"/>
    <w:rsid w:val="00A212BB"/>
    <w:rsid w:val="00A21804"/>
    <w:rsid w:val="00A25CAF"/>
    <w:rsid w:val="00A325A9"/>
    <w:rsid w:val="00A328C0"/>
    <w:rsid w:val="00A35E3A"/>
    <w:rsid w:val="00A37E15"/>
    <w:rsid w:val="00A4148A"/>
    <w:rsid w:val="00A41EE0"/>
    <w:rsid w:val="00A42751"/>
    <w:rsid w:val="00A4498D"/>
    <w:rsid w:val="00A46C42"/>
    <w:rsid w:val="00A52A27"/>
    <w:rsid w:val="00A54A00"/>
    <w:rsid w:val="00A55995"/>
    <w:rsid w:val="00A56740"/>
    <w:rsid w:val="00A62664"/>
    <w:rsid w:val="00A67100"/>
    <w:rsid w:val="00A716BA"/>
    <w:rsid w:val="00A73E1A"/>
    <w:rsid w:val="00A77415"/>
    <w:rsid w:val="00A833E1"/>
    <w:rsid w:val="00A84F9D"/>
    <w:rsid w:val="00A93707"/>
    <w:rsid w:val="00A94DFA"/>
    <w:rsid w:val="00A964A5"/>
    <w:rsid w:val="00A9730B"/>
    <w:rsid w:val="00AA38C2"/>
    <w:rsid w:val="00AB116C"/>
    <w:rsid w:val="00AB4A28"/>
    <w:rsid w:val="00AB502F"/>
    <w:rsid w:val="00AB53F4"/>
    <w:rsid w:val="00AC1E91"/>
    <w:rsid w:val="00AC22FB"/>
    <w:rsid w:val="00AC3771"/>
    <w:rsid w:val="00AD03B4"/>
    <w:rsid w:val="00AD0CAE"/>
    <w:rsid w:val="00AD1A48"/>
    <w:rsid w:val="00AD38C9"/>
    <w:rsid w:val="00AD5586"/>
    <w:rsid w:val="00AD79C5"/>
    <w:rsid w:val="00AE0930"/>
    <w:rsid w:val="00AE123D"/>
    <w:rsid w:val="00AE2151"/>
    <w:rsid w:val="00AE2E53"/>
    <w:rsid w:val="00AE32BE"/>
    <w:rsid w:val="00AE445E"/>
    <w:rsid w:val="00AE647F"/>
    <w:rsid w:val="00AF34EB"/>
    <w:rsid w:val="00B11949"/>
    <w:rsid w:val="00B11E73"/>
    <w:rsid w:val="00B11EA9"/>
    <w:rsid w:val="00B1276F"/>
    <w:rsid w:val="00B15242"/>
    <w:rsid w:val="00B23A53"/>
    <w:rsid w:val="00B2433F"/>
    <w:rsid w:val="00B24BEA"/>
    <w:rsid w:val="00B2741D"/>
    <w:rsid w:val="00B3520D"/>
    <w:rsid w:val="00B41F08"/>
    <w:rsid w:val="00B45CF7"/>
    <w:rsid w:val="00B46D52"/>
    <w:rsid w:val="00B54549"/>
    <w:rsid w:val="00B54F0F"/>
    <w:rsid w:val="00B554A0"/>
    <w:rsid w:val="00B57703"/>
    <w:rsid w:val="00B578D0"/>
    <w:rsid w:val="00B603CB"/>
    <w:rsid w:val="00B63EDF"/>
    <w:rsid w:val="00B65660"/>
    <w:rsid w:val="00B65BEB"/>
    <w:rsid w:val="00B66DE8"/>
    <w:rsid w:val="00B7080C"/>
    <w:rsid w:val="00B724D9"/>
    <w:rsid w:val="00B73419"/>
    <w:rsid w:val="00B76A8D"/>
    <w:rsid w:val="00B77CB4"/>
    <w:rsid w:val="00B82CAC"/>
    <w:rsid w:val="00B850EB"/>
    <w:rsid w:val="00B853BD"/>
    <w:rsid w:val="00B8767D"/>
    <w:rsid w:val="00B90D33"/>
    <w:rsid w:val="00B93A2B"/>
    <w:rsid w:val="00B9740A"/>
    <w:rsid w:val="00BA30C5"/>
    <w:rsid w:val="00BA34C7"/>
    <w:rsid w:val="00BA461E"/>
    <w:rsid w:val="00BB1D90"/>
    <w:rsid w:val="00BB2946"/>
    <w:rsid w:val="00BB2C8F"/>
    <w:rsid w:val="00BB33C5"/>
    <w:rsid w:val="00BB79F2"/>
    <w:rsid w:val="00BC1CBC"/>
    <w:rsid w:val="00BC2515"/>
    <w:rsid w:val="00BC5CF1"/>
    <w:rsid w:val="00BD0FB4"/>
    <w:rsid w:val="00BE1C05"/>
    <w:rsid w:val="00BE1ECD"/>
    <w:rsid w:val="00BE3EDB"/>
    <w:rsid w:val="00BF199A"/>
    <w:rsid w:val="00BF3E6E"/>
    <w:rsid w:val="00BF4AA5"/>
    <w:rsid w:val="00BF6456"/>
    <w:rsid w:val="00BF77F0"/>
    <w:rsid w:val="00C0411B"/>
    <w:rsid w:val="00C0435B"/>
    <w:rsid w:val="00C21337"/>
    <w:rsid w:val="00C21903"/>
    <w:rsid w:val="00C21C83"/>
    <w:rsid w:val="00C23E3A"/>
    <w:rsid w:val="00C23E97"/>
    <w:rsid w:val="00C24DEF"/>
    <w:rsid w:val="00C252C0"/>
    <w:rsid w:val="00C25661"/>
    <w:rsid w:val="00C25C65"/>
    <w:rsid w:val="00C27ADB"/>
    <w:rsid w:val="00C35A15"/>
    <w:rsid w:val="00C37EE6"/>
    <w:rsid w:val="00C37FC4"/>
    <w:rsid w:val="00C46DCE"/>
    <w:rsid w:val="00C50DD2"/>
    <w:rsid w:val="00C51133"/>
    <w:rsid w:val="00C51C88"/>
    <w:rsid w:val="00C539E0"/>
    <w:rsid w:val="00C546D8"/>
    <w:rsid w:val="00C54A8D"/>
    <w:rsid w:val="00C5626E"/>
    <w:rsid w:val="00C60596"/>
    <w:rsid w:val="00C60C67"/>
    <w:rsid w:val="00C740C5"/>
    <w:rsid w:val="00C81141"/>
    <w:rsid w:val="00C8127E"/>
    <w:rsid w:val="00C82464"/>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3018"/>
    <w:rsid w:val="00CD433E"/>
    <w:rsid w:val="00CD4A76"/>
    <w:rsid w:val="00CD558C"/>
    <w:rsid w:val="00CE05D3"/>
    <w:rsid w:val="00CE2E98"/>
    <w:rsid w:val="00CE3B02"/>
    <w:rsid w:val="00CE5800"/>
    <w:rsid w:val="00CE5B0A"/>
    <w:rsid w:val="00CE7361"/>
    <w:rsid w:val="00CE78A5"/>
    <w:rsid w:val="00CF2D20"/>
    <w:rsid w:val="00CF2E6C"/>
    <w:rsid w:val="00CF6E81"/>
    <w:rsid w:val="00D005B5"/>
    <w:rsid w:val="00D0100E"/>
    <w:rsid w:val="00D02F7E"/>
    <w:rsid w:val="00D1009D"/>
    <w:rsid w:val="00D11988"/>
    <w:rsid w:val="00D12EBC"/>
    <w:rsid w:val="00D15FB5"/>
    <w:rsid w:val="00D16056"/>
    <w:rsid w:val="00D17677"/>
    <w:rsid w:val="00D21F18"/>
    <w:rsid w:val="00D22918"/>
    <w:rsid w:val="00D23E3D"/>
    <w:rsid w:val="00D2504C"/>
    <w:rsid w:val="00D25639"/>
    <w:rsid w:val="00D2769B"/>
    <w:rsid w:val="00D33234"/>
    <w:rsid w:val="00D339B9"/>
    <w:rsid w:val="00D36568"/>
    <w:rsid w:val="00D36D87"/>
    <w:rsid w:val="00D41451"/>
    <w:rsid w:val="00D4176B"/>
    <w:rsid w:val="00D45C6A"/>
    <w:rsid w:val="00D46887"/>
    <w:rsid w:val="00D5192E"/>
    <w:rsid w:val="00D51BC5"/>
    <w:rsid w:val="00D5306B"/>
    <w:rsid w:val="00D5492E"/>
    <w:rsid w:val="00D559FB"/>
    <w:rsid w:val="00D61B42"/>
    <w:rsid w:val="00D638BB"/>
    <w:rsid w:val="00D644E1"/>
    <w:rsid w:val="00D67237"/>
    <w:rsid w:val="00D71908"/>
    <w:rsid w:val="00D7221E"/>
    <w:rsid w:val="00D72D5C"/>
    <w:rsid w:val="00D75BA8"/>
    <w:rsid w:val="00D81F2B"/>
    <w:rsid w:val="00D83B36"/>
    <w:rsid w:val="00D83ED9"/>
    <w:rsid w:val="00D86006"/>
    <w:rsid w:val="00D87D68"/>
    <w:rsid w:val="00D93B69"/>
    <w:rsid w:val="00DA3D87"/>
    <w:rsid w:val="00DA4BC7"/>
    <w:rsid w:val="00DA5EC5"/>
    <w:rsid w:val="00DB01F6"/>
    <w:rsid w:val="00DB1450"/>
    <w:rsid w:val="00DB40E3"/>
    <w:rsid w:val="00DB5FE1"/>
    <w:rsid w:val="00DB6155"/>
    <w:rsid w:val="00DB6253"/>
    <w:rsid w:val="00DC69FC"/>
    <w:rsid w:val="00DC7722"/>
    <w:rsid w:val="00DD0002"/>
    <w:rsid w:val="00DD03EE"/>
    <w:rsid w:val="00DD1004"/>
    <w:rsid w:val="00DD3133"/>
    <w:rsid w:val="00DD31A5"/>
    <w:rsid w:val="00DD6B28"/>
    <w:rsid w:val="00DE2CC3"/>
    <w:rsid w:val="00DE3AAF"/>
    <w:rsid w:val="00DE6064"/>
    <w:rsid w:val="00DF0CC0"/>
    <w:rsid w:val="00DF1BB4"/>
    <w:rsid w:val="00DF270F"/>
    <w:rsid w:val="00DF4152"/>
    <w:rsid w:val="00DF5508"/>
    <w:rsid w:val="00E01725"/>
    <w:rsid w:val="00E04127"/>
    <w:rsid w:val="00E06599"/>
    <w:rsid w:val="00E06E3C"/>
    <w:rsid w:val="00E075F3"/>
    <w:rsid w:val="00E07885"/>
    <w:rsid w:val="00E14B3B"/>
    <w:rsid w:val="00E15147"/>
    <w:rsid w:val="00E21958"/>
    <w:rsid w:val="00E244DC"/>
    <w:rsid w:val="00E24F4E"/>
    <w:rsid w:val="00E264AF"/>
    <w:rsid w:val="00E307E1"/>
    <w:rsid w:val="00E30FD4"/>
    <w:rsid w:val="00E3305E"/>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3278"/>
    <w:rsid w:val="00E66F68"/>
    <w:rsid w:val="00E679CF"/>
    <w:rsid w:val="00E72E06"/>
    <w:rsid w:val="00E733F0"/>
    <w:rsid w:val="00E77295"/>
    <w:rsid w:val="00E813E3"/>
    <w:rsid w:val="00E82749"/>
    <w:rsid w:val="00E8278A"/>
    <w:rsid w:val="00E837AF"/>
    <w:rsid w:val="00E83B43"/>
    <w:rsid w:val="00E8483C"/>
    <w:rsid w:val="00E85CA8"/>
    <w:rsid w:val="00E9269D"/>
    <w:rsid w:val="00E9563C"/>
    <w:rsid w:val="00EA3B17"/>
    <w:rsid w:val="00EA3C77"/>
    <w:rsid w:val="00EA4AC2"/>
    <w:rsid w:val="00EA52E1"/>
    <w:rsid w:val="00EA588F"/>
    <w:rsid w:val="00EC0BA3"/>
    <w:rsid w:val="00EC3999"/>
    <w:rsid w:val="00ED04B6"/>
    <w:rsid w:val="00ED0C85"/>
    <w:rsid w:val="00ED2050"/>
    <w:rsid w:val="00EE05A1"/>
    <w:rsid w:val="00EE1A48"/>
    <w:rsid w:val="00EE26FA"/>
    <w:rsid w:val="00EE3BED"/>
    <w:rsid w:val="00EE3CF1"/>
    <w:rsid w:val="00EE6485"/>
    <w:rsid w:val="00EF1FE6"/>
    <w:rsid w:val="00EF5038"/>
    <w:rsid w:val="00EF7D08"/>
    <w:rsid w:val="00F035F2"/>
    <w:rsid w:val="00F100FE"/>
    <w:rsid w:val="00F109D2"/>
    <w:rsid w:val="00F144E9"/>
    <w:rsid w:val="00F15BF7"/>
    <w:rsid w:val="00F165DF"/>
    <w:rsid w:val="00F179E3"/>
    <w:rsid w:val="00F22713"/>
    <w:rsid w:val="00F22A37"/>
    <w:rsid w:val="00F24521"/>
    <w:rsid w:val="00F25FAD"/>
    <w:rsid w:val="00F30B9A"/>
    <w:rsid w:val="00F325D2"/>
    <w:rsid w:val="00F3466E"/>
    <w:rsid w:val="00F346C1"/>
    <w:rsid w:val="00F34BC9"/>
    <w:rsid w:val="00F34DFE"/>
    <w:rsid w:val="00F36A35"/>
    <w:rsid w:val="00F36D47"/>
    <w:rsid w:val="00F42B1F"/>
    <w:rsid w:val="00F51657"/>
    <w:rsid w:val="00F54110"/>
    <w:rsid w:val="00F55D33"/>
    <w:rsid w:val="00F61976"/>
    <w:rsid w:val="00F63325"/>
    <w:rsid w:val="00F65E68"/>
    <w:rsid w:val="00F73D4B"/>
    <w:rsid w:val="00F740A5"/>
    <w:rsid w:val="00F810CB"/>
    <w:rsid w:val="00F86DF2"/>
    <w:rsid w:val="00F930EC"/>
    <w:rsid w:val="00F95221"/>
    <w:rsid w:val="00F95737"/>
    <w:rsid w:val="00FA5723"/>
    <w:rsid w:val="00FB0726"/>
    <w:rsid w:val="00FB0DED"/>
    <w:rsid w:val="00FB37D7"/>
    <w:rsid w:val="00FB71B0"/>
    <w:rsid w:val="00FB7C36"/>
    <w:rsid w:val="00FC00C2"/>
    <w:rsid w:val="00FC2183"/>
    <w:rsid w:val="00FC647D"/>
    <w:rsid w:val="00FC6672"/>
    <w:rsid w:val="00FC78DB"/>
    <w:rsid w:val="00FD11F6"/>
    <w:rsid w:val="00FD347B"/>
    <w:rsid w:val="00FD4185"/>
    <w:rsid w:val="00FD7EAC"/>
    <w:rsid w:val="00FE2A2B"/>
    <w:rsid w:val="00FE2D4C"/>
    <w:rsid w:val="00FE508D"/>
    <w:rsid w:val="00FE5376"/>
    <w:rsid w:val="00FE6247"/>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 w:type="character" w:customStyle="1" w:styleId="chapternum">
    <w:name w:val="chapternum"/>
    <w:basedOn w:val="DefaultParagraphFont"/>
    <w:rsid w:val="00CE05D3"/>
  </w:style>
  <w:style w:type="character" w:styleId="Strong">
    <w:name w:val="Strong"/>
    <w:basedOn w:val="DefaultParagraphFont"/>
    <w:uiPriority w:val="22"/>
    <w:qFormat/>
    <w:rsid w:val="00DF55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2853256">
      <w:bodyDiv w:val="1"/>
      <w:marLeft w:val="0"/>
      <w:marRight w:val="0"/>
      <w:marTop w:val="0"/>
      <w:marBottom w:val="0"/>
      <w:divBdr>
        <w:top w:val="none" w:sz="0" w:space="0" w:color="auto"/>
        <w:left w:val="none" w:sz="0" w:space="0" w:color="auto"/>
        <w:bottom w:val="none" w:sz="0" w:space="0" w:color="auto"/>
        <w:right w:val="none" w:sz="0" w:space="0" w:color="auto"/>
      </w:divBdr>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46729675">
      <w:bodyDiv w:val="1"/>
      <w:marLeft w:val="0"/>
      <w:marRight w:val="0"/>
      <w:marTop w:val="0"/>
      <w:marBottom w:val="0"/>
      <w:divBdr>
        <w:top w:val="none" w:sz="0" w:space="0" w:color="auto"/>
        <w:left w:val="none" w:sz="0" w:space="0" w:color="auto"/>
        <w:bottom w:val="none" w:sz="0" w:space="0" w:color="auto"/>
        <w:right w:val="none" w:sz="0" w:space="0" w:color="auto"/>
      </w:divBdr>
      <w:divsChild>
        <w:div w:id="1702054116">
          <w:blockQuote w:val="1"/>
          <w:marLeft w:val="720"/>
          <w:marRight w:val="720"/>
          <w:marTop w:val="100"/>
          <w:marBottom w:val="100"/>
          <w:divBdr>
            <w:top w:val="none" w:sz="0" w:space="0" w:color="auto"/>
            <w:left w:val="none" w:sz="0" w:space="0" w:color="auto"/>
            <w:bottom w:val="none" w:sz="0" w:space="0" w:color="auto"/>
            <w:right w:val="none" w:sz="0" w:space="0" w:color="auto"/>
          </w:divBdr>
        </w:div>
        <w:div w:id="2125297237">
          <w:blockQuote w:val="1"/>
          <w:marLeft w:val="720"/>
          <w:marRight w:val="720"/>
          <w:marTop w:val="100"/>
          <w:marBottom w:val="100"/>
          <w:divBdr>
            <w:top w:val="none" w:sz="0" w:space="0" w:color="auto"/>
            <w:left w:val="none" w:sz="0" w:space="0" w:color="auto"/>
            <w:bottom w:val="none" w:sz="0" w:space="0" w:color="auto"/>
            <w:right w:val="none" w:sz="0" w:space="0" w:color="auto"/>
          </w:divBdr>
        </w:div>
        <w:div w:id="12354330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88932364">
      <w:bodyDiv w:val="1"/>
      <w:marLeft w:val="0"/>
      <w:marRight w:val="0"/>
      <w:marTop w:val="0"/>
      <w:marBottom w:val="0"/>
      <w:divBdr>
        <w:top w:val="none" w:sz="0" w:space="0" w:color="auto"/>
        <w:left w:val="none" w:sz="0" w:space="0" w:color="auto"/>
        <w:bottom w:val="none" w:sz="0" w:space="0" w:color="auto"/>
        <w:right w:val="none" w:sz="0" w:space="0" w:color="auto"/>
      </w:divBdr>
    </w:div>
    <w:div w:id="99299090">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32799880">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6508578">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266358">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2418491">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54545">
      <w:bodyDiv w:val="1"/>
      <w:marLeft w:val="0"/>
      <w:marRight w:val="0"/>
      <w:marTop w:val="0"/>
      <w:marBottom w:val="0"/>
      <w:divBdr>
        <w:top w:val="none" w:sz="0" w:space="0" w:color="auto"/>
        <w:left w:val="none" w:sz="0" w:space="0" w:color="auto"/>
        <w:bottom w:val="none" w:sz="0" w:space="0" w:color="auto"/>
        <w:right w:val="none" w:sz="0" w:space="0" w:color="auto"/>
      </w:divBdr>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6737297">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79785743">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47889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291520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5540531">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5845019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39902344">
      <w:bodyDiv w:val="1"/>
      <w:marLeft w:val="0"/>
      <w:marRight w:val="0"/>
      <w:marTop w:val="0"/>
      <w:marBottom w:val="0"/>
      <w:divBdr>
        <w:top w:val="none" w:sz="0" w:space="0" w:color="auto"/>
        <w:left w:val="none" w:sz="0" w:space="0" w:color="auto"/>
        <w:bottom w:val="none" w:sz="0" w:space="0" w:color="auto"/>
        <w:right w:val="none" w:sz="0" w:space="0" w:color="auto"/>
      </w:divBdr>
    </w:div>
    <w:div w:id="552080683">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81984746">
      <w:bodyDiv w:val="1"/>
      <w:marLeft w:val="0"/>
      <w:marRight w:val="0"/>
      <w:marTop w:val="0"/>
      <w:marBottom w:val="0"/>
      <w:divBdr>
        <w:top w:val="none" w:sz="0" w:space="0" w:color="auto"/>
        <w:left w:val="none" w:sz="0" w:space="0" w:color="auto"/>
        <w:bottom w:val="none" w:sz="0" w:space="0" w:color="auto"/>
        <w:right w:val="none" w:sz="0" w:space="0" w:color="auto"/>
      </w:divBdr>
    </w:div>
    <w:div w:id="586303234">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6595534">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18534918">
      <w:bodyDiv w:val="1"/>
      <w:marLeft w:val="0"/>
      <w:marRight w:val="0"/>
      <w:marTop w:val="0"/>
      <w:marBottom w:val="0"/>
      <w:divBdr>
        <w:top w:val="none" w:sz="0" w:space="0" w:color="auto"/>
        <w:left w:val="none" w:sz="0" w:space="0" w:color="auto"/>
        <w:bottom w:val="none" w:sz="0" w:space="0" w:color="auto"/>
        <w:right w:val="none" w:sz="0" w:space="0" w:color="auto"/>
      </w:divBdr>
    </w:div>
    <w:div w:id="628585294">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5797106">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5865179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17127547">
      <w:bodyDiv w:val="1"/>
      <w:marLeft w:val="0"/>
      <w:marRight w:val="0"/>
      <w:marTop w:val="0"/>
      <w:marBottom w:val="0"/>
      <w:divBdr>
        <w:top w:val="none" w:sz="0" w:space="0" w:color="auto"/>
        <w:left w:val="none" w:sz="0" w:space="0" w:color="auto"/>
        <w:bottom w:val="none" w:sz="0" w:space="0" w:color="auto"/>
        <w:right w:val="none" w:sz="0" w:space="0" w:color="auto"/>
      </w:divBdr>
    </w:div>
    <w:div w:id="717975979">
      <w:bodyDiv w:val="1"/>
      <w:marLeft w:val="0"/>
      <w:marRight w:val="0"/>
      <w:marTop w:val="0"/>
      <w:marBottom w:val="0"/>
      <w:divBdr>
        <w:top w:val="none" w:sz="0" w:space="0" w:color="auto"/>
        <w:left w:val="none" w:sz="0" w:space="0" w:color="auto"/>
        <w:bottom w:val="none" w:sz="0" w:space="0" w:color="auto"/>
        <w:right w:val="none" w:sz="0" w:space="0" w:color="auto"/>
      </w:divBdr>
    </w:div>
    <w:div w:id="720444017">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4519964">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3873302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42823055">
      <w:bodyDiv w:val="1"/>
      <w:marLeft w:val="0"/>
      <w:marRight w:val="0"/>
      <w:marTop w:val="0"/>
      <w:marBottom w:val="0"/>
      <w:divBdr>
        <w:top w:val="none" w:sz="0" w:space="0" w:color="auto"/>
        <w:left w:val="none" w:sz="0" w:space="0" w:color="auto"/>
        <w:bottom w:val="none" w:sz="0" w:space="0" w:color="auto"/>
        <w:right w:val="none" w:sz="0" w:space="0" w:color="auto"/>
      </w:divBdr>
    </w:div>
    <w:div w:id="853688887">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2887607">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7400095">
      <w:bodyDiv w:val="1"/>
      <w:marLeft w:val="0"/>
      <w:marRight w:val="0"/>
      <w:marTop w:val="0"/>
      <w:marBottom w:val="0"/>
      <w:divBdr>
        <w:top w:val="none" w:sz="0" w:space="0" w:color="auto"/>
        <w:left w:val="none" w:sz="0" w:space="0" w:color="auto"/>
        <w:bottom w:val="none" w:sz="0" w:space="0" w:color="auto"/>
        <w:right w:val="none" w:sz="0" w:space="0" w:color="auto"/>
      </w:divBdr>
      <w:divsChild>
        <w:div w:id="909465192">
          <w:blockQuote w:val="1"/>
          <w:marLeft w:val="720"/>
          <w:marRight w:val="720"/>
          <w:marTop w:val="100"/>
          <w:marBottom w:val="100"/>
          <w:divBdr>
            <w:top w:val="none" w:sz="0" w:space="0" w:color="auto"/>
            <w:left w:val="none" w:sz="0" w:space="0" w:color="auto"/>
            <w:bottom w:val="none" w:sz="0" w:space="0" w:color="auto"/>
            <w:right w:val="none" w:sz="0" w:space="0" w:color="auto"/>
          </w:divBdr>
        </w:div>
        <w:div w:id="2043361899">
          <w:blockQuote w:val="1"/>
          <w:marLeft w:val="720"/>
          <w:marRight w:val="720"/>
          <w:marTop w:val="100"/>
          <w:marBottom w:val="100"/>
          <w:divBdr>
            <w:top w:val="none" w:sz="0" w:space="0" w:color="auto"/>
            <w:left w:val="none" w:sz="0" w:space="0" w:color="auto"/>
            <w:bottom w:val="none" w:sz="0" w:space="0" w:color="auto"/>
            <w:right w:val="none" w:sz="0" w:space="0" w:color="auto"/>
          </w:divBdr>
        </w:div>
        <w:div w:id="10832643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69551475">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471200">
      <w:bodyDiv w:val="1"/>
      <w:marLeft w:val="0"/>
      <w:marRight w:val="0"/>
      <w:marTop w:val="0"/>
      <w:marBottom w:val="0"/>
      <w:divBdr>
        <w:top w:val="none" w:sz="0" w:space="0" w:color="auto"/>
        <w:left w:val="none" w:sz="0" w:space="0" w:color="auto"/>
        <w:bottom w:val="none" w:sz="0" w:space="0" w:color="auto"/>
        <w:right w:val="none" w:sz="0" w:space="0" w:color="auto"/>
      </w:divBdr>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1582234">
      <w:bodyDiv w:val="1"/>
      <w:marLeft w:val="0"/>
      <w:marRight w:val="0"/>
      <w:marTop w:val="0"/>
      <w:marBottom w:val="0"/>
      <w:divBdr>
        <w:top w:val="none" w:sz="0" w:space="0" w:color="auto"/>
        <w:left w:val="none" w:sz="0" w:space="0" w:color="auto"/>
        <w:bottom w:val="none" w:sz="0" w:space="0" w:color="auto"/>
        <w:right w:val="none" w:sz="0" w:space="0" w:color="auto"/>
      </w:divBdr>
    </w:div>
    <w:div w:id="10936272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17716971">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49391884">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69047162">
      <w:bodyDiv w:val="1"/>
      <w:marLeft w:val="0"/>
      <w:marRight w:val="0"/>
      <w:marTop w:val="0"/>
      <w:marBottom w:val="0"/>
      <w:divBdr>
        <w:top w:val="none" w:sz="0" w:space="0" w:color="auto"/>
        <w:left w:val="none" w:sz="0" w:space="0" w:color="auto"/>
        <w:bottom w:val="none" w:sz="0" w:space="0" w:color="auto"/>
        <w:right w:val="none" w:sz="0" w:space="0" w:color="auto"/>
      </w:divBdr>
    </w:div>
    <w:div w:id="127718090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504435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09938231">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0504046">
      <w:bodyDiv w:val="1"/>
      <w:marLeft w:val="0"/>
      <w:marRight w:val="0"/>
      <w:marTop w:val="0"/>
      <w:marBottom w:val="0"/>
      <w:divBdr>
        <w:top w:val="none" w:sz="0" w:space="0" w:color="auto"/>
        <w:left w:val="none" w:sz="0" w:space="0" w:color="auto"/>
        <w:bottom w:val="none" w:sz="0" w:space="0" w:color="auto"/>
        <w:right w:val="none" w:sz="0" w:space="0" w:color="auto"/>
      </w:divBdr>
    </w:div>
    <w:div w:id="1321158132">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1932539">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2268284">
      <w:bodyDiv w:val="1"/>
      <w:marLeft w:val="0"/>
      <w:marRight w:val="0"/>
      <w:marTop w:val="0"/>
      <w:marBottom w:val="0"/>
      <w:divBdr>
        <w:top w:val="none" w:sz="0" w:space="0" w:color="auto"/>
        <w:left w:val="none" w:sz="0" w:space="0" w:color="auto"/>
        <w:bottom w:val="none" w:sz="0" w:space="0" w:color="auto"/>
        <w:right w:val="none" w:sz="0" w:space="0" w:color="auto"/>
      </w:divBdr>
    </w:div>
    <w:div w:id="1374231568">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09569635">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487435049">
      <w:bodyDiv w:val="1"/>
      <w:marLeft w:val="0"/>
      <w:marRight w:val="0"/>
      <w:marTop w:val="0"/>
      <w:marBottom w:val="0"/>
      <w:divBdr>
        <w:top w:val="none" w:sz="0" w:space="0" w:color="auto"/>
        <w:left w:val="none" w:sz="0" w:space="0" w:color="auto"/>
        <w:bottom w:val="none" w:sz="0" w:space="0" w:color="auto"/>
        <w:right w:val="none" w:sz="0" w:space="0" w:color="auto"/>
      </w:divBdr>
      <w:divsChild>
        <w:div w:id="578757867">
          <w:marLeft w:val="0"/>
          <w:marRight w:val="0"/>
          <w:marTop w:val="0"/>
          <w:marBottom w:val="0"/>
          <w:divBdr>
            <w:top w:val="none" w:sz="0" w:space="0" w:color="auto"/>
            <w:left w:val="none" w:sz="0" w:space="0" w:color="auto"/>
            <w:bottom w:val="none" w:sz="0" w:space="0" w:color="auto"/>
            <w:right w:val="none" w:sz="0" w:space="0" w:color="auto"/>
          </w:divBdr>
        </w:div>
      </w:divsChild>
    </w:div>
    <w:div w:id="1497453302">
      <w:bodyDiv w:val="1"/>
      <w:marLeft w:val="0"/>
      <w:marRight w:val="0"/>
      <w:marTop w:val="0"/>
      <w:marBottom w:val="0"/>
      <w:divBdr>
        <w:top w:val="none" w:sz="0" w:space="0" w:color="auto"/>
        <w:left w:val="none" w:sz="0" w:space="0" w:color="auto"/>
        <w:bottom w:val="none" w:sz="0" w:space="0" w:color="auto"/>
        <w:right w:val="none" w:sz="0" w:space="0" w:color="auto"/>
      </w:divBdr>
    </w:div>
    <w:div w:id="1501577248">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18427013">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57273580">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3658684">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07345326">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30430345">
      <w:bodyDiv w:val="1"/>
      <w:marLeft w:val="0"/>
      <w:marRight w:val="0"/>
      <w:marTop w:val="0"/>
      <w:marBottom w:val="0"/>
      <w:divBdr>
        <w:top w:val="none" w:sz="0" w:space="0" w:color="auto"/>
        <w:left w:val="none" w:sz="0" w:space="0" w:color="auto"/>
        <w:bottom w:val="none" w:sz="0" w:space="0" w:color="auto"/>
        <w:right w:val="none" w:sz="0" w:space="0" w:color="auto"/>
      </w:divBdr>
    </w:div>
    <w:div w:id="1630628674">
      <w:bodyDiv w:val="1"/>
      <w:marLeft w:val="0"/>
      <w:marRight w:val="0"/>
      <w:marTop w:val="0"/>
      <w:marBottom w:val="0"/>
      <w:divBdr>
        <w:top w:val="none" w:sz="0" w:space="0" w:color="auto"/>
        <w:left w:val="none" w:sz="0" w:space="0" w:color="auto"/>
        <w:bottom w:val="none" w:sz="0" w:space="0" w:color="auto"/>
        <w:right w:val="none" w:sz="0" w:space="0" w:color="auto"/>
      </w:divBdr>
    </w:div>
    <w:div w:id="1636762326">
      <w:bodyDiv w:val="1"/>
      <w:marLeft w:val="0"/>
      <w:marRight w:val="0"/>
      <w:marTop w:val="0"/>
      <w:marBottom w:val="0"/>
      <w:divBdr>
        <w:top w:val="none" w:sz="0" w:space="0" w:color="auto"/>
        <w:left w:val="none" w:sz="0" w:space="0" w:color="auto"/>
        <w:bottom w:val="none" w:sz="0" w:space="0" w:color="auto"/>
        <w:right w:val="none" w:sz="0" w:space="0" w:color="auto"/>
      </w:divBdr>
    </w:div>
    <w:div w:id="1639677736">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5445931">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5718949">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1805686">
      <w:bodyDiv w:val="1"/>
      <w:marLeft w:val="0"/>
      <w:marRight w:val="0"/>
      <w:marTop w:val="0"/>
      <w:marBottom w:val="0"/>
      <w:divBdr>
        <w:top w:val="none" w:sz="0" w:space="0" w:color="auto"/>
        <w:left w:val="none" w:sz="0" w:space="0" w:color="auto"/>
        <w:bottom w:val="none" w:sz="0" w:space="0" w:color="auto"/>
        <w:right w:val="none" w:sz="0" w:space="0" w:color="auto"/>
      </w:divBdr>
    </w:div>
    <w:div w:id="1752771103">
      <w:bodyDiv w:val="1"/>
      <w:marLeft w:val="0"/>
      <w:marRight w:val="0"/>
      <w:marTop w:val="0"/>
      <w:marBottom w:val="0"/>
      <w:divBdr>
        <w:top w:val="none" w:sz="0" w:space="0" w:color="auto"/>
        <w:left w:val="none" w:sz="0" w:space="0" w:color="auto"/>
        <w:bottom w:val="none" w:sz="0" w:space="0" w:color="auto"/>
        <w:right w:val="none" w:sz="0" w:space="0" w:color="auto"/>
      </w:divBdr>
      <w:divsChild>
        <w:div w:id="380054040">
          <w:marLeft w:val="0"/>
          <w:marRight w:val="0"/>
          <w:marTop w:val="0"/>
          <w:marBottom w:val="0"/>
          <w:divBdr>
            <w:top w:val="none" w:sz="0" w:space="0" w:color="auto"/>
            <w:left w:val="none" w:sz="0" w:space="0" w:color="auto"/>
            <w:bottom w:val="none" w:sz="0" w:space="0" w:color="auto"/>
            <w:right w:val="none" w:sz="0" w:space="0" w:color="auto"/>
          </w:divBdr>
        </w:div>
      </w:divsChild>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39573">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2291">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5463083">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79538914">
      <w:bodyDiv w:val="1"/>
      <w:marLeft w:val="0"/>
      <w:marRight w:val="0"/>
      <w:marTop w:val="0"/>
      <w:marBottom w:val="0"/>
      <w:divBdr>
        <w:top w:val="none" w:sz="0" w:space="0" w:color="auto"/>
        <w:left w:val="none" w:sz="0" w:space="0" w:color="auto"/>
        <w:bottom w:val="none" w:sz="0" w:space="0" w:color="auto"/>
        <w:right w:val="none" w:sz="0" w:space="0" w:color="auto"/>
      </w:divBdr>
    </w:div>
    <w:div w:id="188960439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1164353">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2424432">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749810">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6696863">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072471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10985911">
      <w:bodyDiv w:val="1"/>
      <w:marLeft w:val="0"/>
      <w:marRight w:val="0"/>
      <w:marTop w:val="0"/>
      <w:marBottom w:val="0"/>
      <w:divBdr>
        <w:top w:val="none" w:sz="0" w:space="0" w:color="auto"/>
        <w:left w:val="none" w:sz="0" w:space="0" w:color="auto"/>
        <w:bottom w:val="none" w:sz="0" w:space="0" w:color="auto"/>
        <w:right w:val="none" w:sz="0" w:space="0" w:color="auto"/>
      </w:divBdr>
    </w:div>
    <w:div w:id="2012102282">
      <w:bodyDiv w:val="1"/>
      <w:marLeft w:val="0"/>
      <w:marRight w:val="0"/>
      <w:marTop w:val="0"/>
      <w:marBottom w:val="0"/>
      <w:divBdr>
        <w:top w:val="none" w:sz="0" w:space="0" w:color="auto"/>
        <w:left w:val="none" w:sz="0" w:space="0" w:color="auto"/>
        <w:bottom w:val="none" w:sz="0" w:space="0" w:color="auto"/>
        <w:right w:val="none" w:sz="0" w:space="0" w:color="auto"/>
      </w:divBdr>
    </w:div>
    <w:div w:id="2019234559">
      <w:bodyDiv w:val="1"/>
      <w:marLeft w:val="0"/>
      <w:marRight w:val="0"/>
      <w:marTop w:val="0"/>
      <w:marBottom w:val="0"/>
      <w:divBdr>
        <w:top w:val="none" w:sz="0" w:space="0" w:color="auto"/>
        <w:left w:val="none" w:sz="0" w:space="0" w:color="auto"/>
        <w:bottom w:val="none" w:sz="0" w:space="0" w:color="auto"/>
        <w:right w:val="none" w:sz="0" w:space="0" w:color="auto"/>
      </w:divBdr>
    </w:div>
    <w:div w:id="2027947074">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5785231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073644">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28617849">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piscopalchurch.org/bible-study/"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piscopalchurch.org/sermons-that-work"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episcopalchurch.org/bible-study/" TargetMode="External"/><Relationship Id="rId4" Type="http://schemas.openxmlformats.org/officeDocument/2006/relationships/webSettings" Target="webSettings.xml"/><Relationship Id="rId9" Type="http://schemas.openxmlformats.org/officeDocument/2006/relationships/hyperlink" Target="https://www.episcopalchurch.org/sermons-that-work"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15</TotalTime>
  <Pages>3</Pages>
  <Words>1136</Words>
  <Characters>6476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Kristin LeMay</cp:lastModifiedBy>
  <cp:revision>33</cp:revision>
  <cp:lastPrinted>2025-09-05T18:42:00Z</cp:lastPrinted>
  <dcterms:created xsi:type="dcterms:W3CDTF">2025-11-10T20:06:00Z</dcterms:created>
  <dcterms:modified xsi:type="dcterms:W3CDTF">2025-11-11T18:13:00Z</dcterms:modified>
</cp:coreProperties>
</file>