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BC21" w14:textId="077BAD2C" w:rsidR="00C16641" w:rsidRPr="00A2045D" w:rsidRDefault="00E96923" w:rsidP="00BF54D1">
      <w:pPr>
        <w:jc w:val="center"/>
        <w:rPr>
          <w:rFonts w:ascii="Gill Sans" w:hAnsi="Gill Sans" w:cs="Gill Sans"/>
          <w:b/>
          <w:bCs/>
          <w:sz w:val="68"/>
          <w:szCs w:val="68"/>
          <w:lang w:val="es-ES"/>
        </w:rPr>
      </w:pPr>
      <w:r>
        <w:rPr>
          <w:rFonts w:ascii="Gill Sans" w:hAnsi="Gill Sans" w:cs="Gill Sans"/>
          <w:b/>
          <w:bCs/>
          <w:sz w:val="68"/>
          <w:szCs w:val="68"/>
          <w:lang w:val="es-ES"/>
        </w:rPr>
        <w:t>CUARESMA</w:t>
      </w:r>
      <w:r w:rsidR="00BF38A0">
        <w:rPr>
          <w:rFonts w:ascii="Gill Sans" w:hAnsi="Gill Sans" w:cs="Gill Sans"/>
          <w:b/>
          <w:bCs/>
          <w:sz w:val="68"/>
          <w:szCs w:val="68"/>
          <w:lang w:val="es-ES"/>
        </w:rPr>
        <w:t xml:space="preserve"> 5</w:t>
      </w:r>
    </w:p>
    <w:p w14:paraId="4B08822D" w14:textId="1318403A" w:rsidR="00B24F96" w:rsidRDefault="00423435" w:rsidP="00BF54D1">
      <w:pPr>
        <w:jc w:val="center"/>
        <w:rPr>
          <w:rFonts w:ascii="Garamond" w:hAnsi="Garamond" w:cs="Gill Sans"/>
          <w:b/>
          <w:bCs/>
          <w:color w:val="C00000"/>
          <w:sz w:val="32"/>
          <w:szCs w:val="32"/>
          <w:lang w:val="es-ES"/>
        </w:rPr>
      </w:pPr>
      <w:r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364DCD06" w14:textId="77777777" w:rsidR="00BF38A0" w:rsidRPr="00E96923" w:rsidRDefault="00BF38A0" w:rsidP="00BF54D1">
      <w:pPr>
        <w:jc w:val="center"/>
        <w:rPr>
          <w:rFonts w:ascii="Garamond" w:hAnsi="Garamond" w:cs="Gill Sans"/>
          <w:b/>
          <w:bCs/>
          <w:color w:val="C00000"/>
          <w:sz w:val="32"/>
          <w:szCs w:val="32"/>
          <w:lang w:val="es-ES"/>
        </w:rPr>
      </w:pPr>
    </w:p>
    <w:p w14:paraId="6BD04A23" w14:textId="10D0E88A" w:rsidR="00BF38A0" w:rsidRPr="00BF38A0" w:rsidRDefault="00BF38A0" w:rsidP="00BF38A0">
      <w:pPr>
        <w:jc w:val="center"/>
        <w:rPr>
          <w:rFonts w:ascii="Garamond" w:hAnsi="Garamond" w:cs="Gill Sans"/>
          <w:b/>
          <w:bCs/>
          <w:i/>
          <w:iCs/>
          <w:color w:val="C00000"/>
        </w:rPr>
      </w:pPr>
      <w:r w:rsidRPr="00BF38A0">
        <w:rPr>
          <w:rFonts w:ascii="Garamond" w:hAnsi="Garamond" w:cs="Gill Sans"/>
          <w:b/>
          <w:bCs/>
          <w:i/>
          <w:iCs/>
          <w:color w:val="C00000"/>
        </w:rPr>
        <w:t>Milton Gilder es seminarista en Berk</w:t>
      </w:r>
      <w:r w:rsidR="007709EE">
        <w:rPr>
          <w:rFonts w:ascii="Garamond" w:hAnsi="Garamond" w:cs="Gill Sans"/>
          <w:b/>
          <w:bCs/>
          <w:i/>
          <w:iCs/>
          <w:color w:val="C00000"/>
        </w:rPr>
        <w:t>e</w:t>
      </w:r>
      <w:r w:rsidRPr="00BF38A0">
        <w:rPr>
          <w:rFonts w:ascii="Garamond" w:hAnsi="Garamond" w:cs="Gill Sans"/>
          <w:b/>
          <w:bCs/>
          <w:i/>
          <w:iCs/>
          <w:color w:val="C00000"/>
        </w:rPr>
        <w:t>ley Divinity School en Yale.</w:t>
      </w:r>
    </w:p>
    <w:p w14:paraId="3F177D1C" w14:textId="77777777" w:rsidR="00C16641" w:rsidRDefault="00C16641" w:rsidP="00BF54D1">
      <w:pPr>
        <w:jc w:val="center"/>
        <w:rPr>
          <w:rFonts w:ascii="Garamond" w:eastAsia="Times New Roman" w:hAnsi="Garamond" w:cs="Arial"/>
          <w:i/>
          <w:iCs/>
          <w:color w:val="C00000"/>
          <w:kern w:val="0"/>
          <w:lang w:val="es-ES"/>
          <w14:ligatures w14:val="none"/>
        </w:rPr>
      </w:pPr>
    </w:p>
    <w:p w14:paraId="5D68FC26" w14:textId="74C84C1E" w:rsidR="00AE429F" w:rsidRPr="00A2045D" w:rsidRDefault="00AE429F" w:rsidP="00BF54D1">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7E897B1E" w14:textId="73BEAA38" w:rsidR="00713695" w:rsidRPr="000D6B7A" w:rsidRDefault="00BF38A0" w:rsidP="00BF54D1">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Isaías 43:16-21</w:t>
      </w:r>
    </w:p>
    <w:p w14:paraId="5AD1927E" w14:textId="46243BB2" w:rsidR="00BF54D1" w:rsidRPr="00BF38A0" w:rsidRDefault="00BF38A0" w:rsidP="00BF54D1">
      <w:pPr>
        <w:pStyle w:val="NormalWeb"/>
        <w:spacing w:before="0" w:beforeAutospacing="0" w:after="0" w:afterAutospacing="0"/>
        <w:rPr>
          <w:rFonts w:ascii="Garamond" w:hAnsi="Garamond" w:cs="Segoe UI"/>
          <w:color w:val="000000"/>
          <w:sz w:val="28"/>
          <w:szCs w:val="28"/>
          <w:lang w:val="es-ES"/>
        </w:rPr>
      </w:pPr>
      <w:r w:rsidRPr="00BF38A0">
        <w:rPr>
          <w:rFonts w:ascii="Garamond" w:hAnsi="Garamond" w:cs="Segoe UI"/>
          <w:b/>
          <w:bCs/>
          <w:color w:val="000000"/>
          <w:vertAlign w:val="superscript"/>
        </w:rPr>
        <w:t>16 </w:t>
      </w:r>
      <w:r w:rsidRPr="00BF38A0">
        <w:rPr>
          <w:rFonts w:ascii="Garamond" w:hAnsi="Garamond" w:cs="Segoe UI"/>
          <w:color w:val="000000"/>
        </w:rPr>
        <w:t>El Señor abrió un camino a través del mar,</w:t>
      </w:r>
      <w:r w:rsidRPr="00BF38A0">
        <w:rPr>
          <w:rFonts w:ascii="Garamond" w:hAnsi="Garamond" w:cs="Segoe UI"/>
          <w:color w:val="000000"/>
        </w:rPr>
        <w:br/>
        <w:t>un sendero por entre las aguas impetuosas;</w:t>
      </w:r>
      <w:r w:rsidRPr="00BF38A0">
        <w:rPr>
          <w:rFonts w:ascii="Garamond" w:hAnsi="Garamond" w:cs="Segoe UI"/>
          <w:color w:val="000000"/>
        </w:rPr>
        <w:br/>
      </w:r>
      <w:r w:rsidRPr="00BF38A0">
        <w:rPr>
          <w:rFonts w:ascii="Garamond" w:hAnsi="Garamond" w:cs="Segoe UI"/>
          <w:b/>
          <w:bCs/>
          <w:color w:val="000000"/>
          <w:vertAlign w:val="superscript"/>
        </w:rPr>
        <w:t>17 </w:t>
      </w:r>
      <w:r w:rsidRPr="00BF38A0">
        <w:rPr>
          <w:rFonts w:ascii="Garamond" w:hAnsi="Garamond" w:cs="Segoe UI"/>
          <w:color w:val="000000"/>
        </w:rPr>
        <w:t>hizo salir todo un poderoso ejército,</w:t>
      </w:r>
      <w:r w:rsidRPr="00BF38A0">
        <w:rPr>
          <w:rFonts w:ascii="Garamond" w:hAnsi="Garamond" w:cs="Segoe UI"/>
          <w:color w:val="000000"/>
        </w:rPr>
        <w:br/>
        <w:t>con sus carros y caballos, para destruirlo.</w:t>
      </w:r>
      <w:r w:rsidRPr="00BF38A0">
        <w:rPr>
          <w:rFonts w:ascii="Garamond" w:hAnsi="Garamond" w:cs="Segoe UI"/>
          <w:color w:val="000000"/>
        </w:rPr>
        <w:br/>
        <w:t>Quedaron derribados y no pudieron levantarse;</w:t>
      </w:r>
      <w:r w:rsidRPr="00BF38A0">
        <w:rPr>
          <w:rFonts w:ascii="Garamond" w:hAnsi="Garamond" w:cs="Segoe UI"/>
          <w:color w:val="000000"/>
        </w:rPr>
        <w:br/>
        <w:t>se acabaron como mecha que se apaga.</w:t>
      </w:r>
      <w:r w:rsidRPr="00BF38A0">
        <w:rPr>
          <w:rFonts w:ascii="Garamond" w:hAnsi="Garamond" w:cs="Segoe UI"/>
          <w:color w:val="000000"/>
        </w:rPr>
        <w:br/>
      </w:r>
      <w:r w:rsidRPr="00BF38A0">
        <w:rPr>
          <w:rFonts w:ascii="Garamond" w:hAnsi="Garamond" w:cs="Segoe UI"/>
          <w:b/>
          <w:bCs/>
          <w:color w:val="000000"/>
          <w:vertAlign w:val="superscript"/>
        </w:rPr>
        <w:t>18 </w:t>
      </w:r>
      <w:r w:rsidRPr="00BF38A0">
        <w:rPr>
          <w:rFonts w:ascii="Garamond" w:hAnsi="Garamond" w:cs="Segoe UI"/>
          <w:color w:val="000000"/>
        </w:rPr>
        <w:t>Ahora dice el Señor a su pueblo:</w:t>
      </w:r>
      <w:r w:rsidRPr="00BF38A0">
        <w:rPr>
          <w:rFonts w:ascii="Garamond" w:hAnsi="Garamond" w:cs="Segoe UI"/>
          <w:color w:val="000000"/>
        </w:rPr>
        <w:br/>
        <w:t>«Ya no recuerdes el ayer,</w:t>
      </w:r>
      <w:r w:rsidRPr="00BF38A0">
        <w:rPr>
          <w:rFonts w:ascii="Garamond" w:hAnsi="Garamond" w:cs="Segoe UI"/>
          <w:color w:val="000000"/>
        </w:rPr>
        <w:br/>
        <w:t>no pienses más en cosas del pasado.</w:t>
      </w:r>
      <w:r w:rsidRPr="00BF38A0">
        <w:rPr>
          <w:rFonts w:ascii="Garamond" w:hAnsi="Garamond" w:cs="Segoe UI"/>
          <w:color w:val="000000"/>
        </w:rPr>
        <w:br/>
      </w:r>
      <w:r w:rsidRPr="00BF38A0">
        <w:rPr>
          <w:rFonts w:ascii="Garamond" w:hAnsi="Garamond" w:cs="Segoe UI"/>
          <w:b/>
          <w:bCs/>
          <w:color w:val="000000"/>
          <w:vertAlign w:val="superscript"/>
        </w:rPr>
        <w:t>19 </w:t>
      </w:r>
      <w:r w:rsidRPr="00BF38A0">
        <w:rPr>
          <w:rFonts w:ascii="Garamond" w:hAnsi="Garamond" w:cs="Segoe UI"/>
          <w:color w:val="000000"/>
        </w:rPr>
        <w:t>Yo voy a hacer algo nuevo,</w:t>
      </w:r>
      <w:r w:rsidRPr="00BF38A0">
        <w:rPr>
          <w:rFonts w:ascii="Garamond" w:hAnsi="Garamond" w:cs="Segoe UI"/>
          <w:color w:val="000000"/>
        </w:rPr>
        <w:br/>
        <w:t>y verás que ahora mismo va a aparecer.</w:t>
      </w:r>
      <w:r w:rsidRPr="00BF38A0">
        <w:rPr>
          <w:rFonts w:ascii="Garamond" w:hAnsi="Garamond" w:cs="Segoe UI"/>
          <w:color w:val="000000"/>
        </w:rPr>
        <w:br/>
        <w:t>Voy a abrir un camino en el desierto</w:t>
      </w:r>
      <w:r w:rsidRPr="00BF38A0">
        <w:rPr>
          <w:rFonts w:ascii="Garamond" w:hAnsi="Garamond" w:cs="Segoe UI"/>
          <w:color w:val="000000"/>
        </w:rPr>
        <w:br/>
        <w:t>y ríos en la tierra estéril.</w:t>
      </w:r>
      <w:r w:rsidRPr="00BF38A0">
        <w:rPr>
          <w:rFonts w:ascii="Garamond" w:hAnsi="Garamond" w:cs="Segoe UI"/>
          <w:color w:val="000000"/>
        </w:rPr>
        <w:br/>
      </w:r>
      <w:r w:rsidRPr="00BF38A0">
        <w:rPr>
          <w:rFonts w:ascii="Garamond" w:hAnsi="Garamond" w:cs="Segoe UI"/>
          <w:b/>
          <w:bCs/>
          <w:color w:val="000000"/>
          <w:vertAlign w:val="superscript"/>
        </w:rPr>
        <w:t>20 </w:t>
      </w:r>
      <w:r w:rsidRPr="00BF38A0">
        <w:rPr>
          <w:rFonts w:ascii="Garamond" w:hAnsi="Garamond" w:cs="Segoe UI"/>
          <w:color w:val="000000"/>
        </w:rPr>
        <w:t>Me honrarán los animales salvajes,</w:t>
      </w:r>
      <w:r w:rsidRPr="00BF38A0">
        <w:rPr>
          <w:rFonts w:ascii="Garamond" w:hAnsi="Garamond" w:cs="Segoe UI"/>
          <w:color w:val="000000"/>
        </w:rPr>
        <w:br/>
        <w:t>los chacales y los avestruces,</w:t>
      </w:r>
      <w:r w:rsidRPr="00BF38A0">
        <w:rPr>
          <w:rFonts w:ascii="Garamond" w:hAnsi="Garamond" w:cs="Segoe UI"/>
          <w:color w:val="000000"/>
        </w:rPr>
        <w:br/>
        <w:t>porque hago brotar agua en el desierto,</w:t>
      </w:r>
      <w:r w:rsidRPr="00BF38A0">
        <w:rPr>
          <w:rFonts w:ascii="Garamond" w:hAnsi="Garamond" w:cs="Segoe UI"/>
          <w:color w:val="000000"/>
        </w:rPr>
        <w:br/>
        <w:t>ríos en la tierra estéril,</w:t>
      </w:r>
      <w:r w:rsidRPr="00BF38A0">
        <w:rPr>
          <w:rFonts w:ascii="Garamond" w:hAnsi="Garamond" w:cs="Segoe UI"/>
          <w:color w:val="000000"/>
        </w:rPr>
        <w:br/>
        <w:t>para dar de beber a mi pueblo elegido,</w:t>
      </w:r>
      <w:r w:rsidRPr="00BF38A0">
        <w:rPr>
          <w:rFonts w:ascii="Garamond" w:hAnsi="Garamond" w:cs="Segoe UI"/>
          <w:color w:val="000000"/>
        </w:rPr>
        <w:br/>
      </w:r>
      <w:r w:rsidRPr="00BF38A0">
        <w:rPr>
          <w:rFonts w:ascii="Garamond" w:hAnsi="Garamond" w:cs="Segoe UI"/>
          <w:b/>
          <w:bCs/>
          <w:color w:val="000000"/>
          <w:vertAlign w:val="superscript"/>
        </w:rPr>
        <w:t>21 </w:t>
      </w:r>
      <w:r w:rsidRPr="00BF38A0">
        <w:rPr>
          <w:rFonts w:ascii="Garamond" w:hAnsi="Garamond" w:cs="Segoe UI"/>
          <w:color w:val="000000"/>
        </w:rPr>
        <w:t>el pueblo que he formado</w:t>
      </w:r>
      <w:r w:rsidRPr="00BF38A0">
        <w:rPr>
          <w:rFonts w:ascii="Garamond" w:hAnsi="Garamond" w:cs="Segoe UI"/>
          <w:color w:val="000000"/>
        </w:rPr>
        <w:br/>
        <w:t>para que proclame mi alabanza.</w:t>
      </w:r>
    </w:p>
    <w:p w14:paraId="215862FC" w14:textId="77777777" w:rsidR="00BF54D1" w:rsidRDefault="00BF54D1" w:rsidP="00BF54D1">
      <w:pPr>
        <w:pStyle w:val="NormalWeb"/>
        <w:spacing w:before="0" w:beforeAutospacing="0" w:after="0" w:afterAutospacing="0"/>
        <w:rPr>
          <w:rFonts w:ascii="Garamond" w:hAnsi="Garamond" w:cs="Segoe UI"/>
          <w:color w:val="000000"/>
          <w:lang w:val="es-ES"/>
        </w:rPr>
      </w:pPr>
    </w:p>
    <w:p w14:paraId="091C0A37" w14:textId="77777777" w:rsidR="00BF54D1" w:rsidRDefault="00BF54D1" w:rsidP="00BF54D1">
      <w:pPr>
        <w:pStyle w:val="NormalWeb"/>
        <w:spacing w:before="0" w:beforeAutospacing="0" w:after="0" w:afterAutospacing="0"/>
        <w:rPr>
          <w:rFonts w:ascii="Garamond" w:hAnsi="Garamond" w:cs="Segoe UI"/>
          <w:color w:val="000000"/>
          <w:lang w:val="es-ES"/>
        </w:rPr>
      </w:pPr>
    </w:p>
    <w:p w14:paraId="5D16CA7C" w14:textId="77777777" w:rsidR="00BF54D1" w:rsidRDefault="00BF54D1" w:rsidP="00BF54D1">
      <w:pPr>
        <w:pStyle w:val="NormalWeb"/>
        <w:spacing w:before="0" w:beforeAutospacing="0" w:after="0" w:afterAutospacing="0"/>
        <w:rPr>
          <w:rFonts w:ascii="Garamond" w:hAnsi="Garamond" w:cs="Segoe UI"/>
          <w:color w:val="000000"/>
          <w:lang w:val="es-ES"/>
        </w:rPr>
      </w:pPr>
    </w:p>
    <w:p w14:paraId="441BF649" w14:textId="77777777" w:rsidR="00BF54D1" w:rsidRDefault="00BF54D1" w:rsidP="00BF54D1">
      <w:pPr>
        <w:pStyle w:val="NormalWeb"/>
        <w:spacing w:before="0" w:beforeAutospacing="0" w:after="0" w:afterAutospacing="0"/>
        <w:rPr>
          <w:rFonts w:ascii="Garamond" w:hAnsi="Garamond" w:cs="Segoe UI"/>
          <w:color w:val="000000"/>
          <w:lang w:val="es-ES"/>
        </w:rPr>
      </w:pPr>
    </w:p>
    <w:p w14:paraId="24B1930F" w14:textId="77777777" w:rsidR="00BF54D1" w:rsidRDefault="00BF54D1" w:rsidP="00BF54D1">
      <w:pPr>
        <w:pStyle w:val="NormalWeb"/>
        <w:spacing w:before="0" w:beforeAutospacing="0" w:after="0" w:afterAutospacing="0"/>
        <w:rPr>
          <w:rFonts w:ascii="Garamond" w:hAnsi="Garamond" w:cs="Segoe UI"/>
          <w:color w:val="000000"/>
          <w:lang w:val="es-ES"/>
        </w:rPr>
      </w:pPr>
    </w:p>
    <w:p w14:paraId="4154BE8A" w14:textId="77777777" w:rsidR="00BF54D1" w:rsidRDefault="00BF54D1" w:rsidP="00BF54D1">
      <w:pPr>
        <w:pStyle w:val="NormalWeb"/>
        <w:spacing w:before="0" w:beforeAutospacing="0" w:after="0" w:afterAutospacing="0"/>
        <w:rPr>
          <w:rFonts w:ascii="Garamond" w:hAnsi="Garamond" w:cs="Segoe UI"/>
          <w:color w:val="000000"/>
          <w:lang w:val="es-ES"/>
        </w:rPr>
      </w:pPr>
    </w:p>
    <w:p w14:paraId="0FA94A94" w14:textId="77777777" w:rsidR="00BF54D1" w:rsidRDefault="00BF54D1" w:rsidP="00BF54D1">
      <w:pPr>
        <w:pStyle w:val="NormalWeb"/>
        <w:spacing w:before="0" w:beforeAutospacing="0" w:after="0" w:afterAutospacing="0"/>
        <w:rPr>
          <w:rFonts w:ascii="Garamond" w:hAnsi="Garamond" w:cs="Segoe UI"/>
          <w:color w:val="000000"/>
          <w:lang w:val="es-ES"/>
        </w:rPr>
      </w:pPr>
    </w:p>
    <w:p w14:paraId="2313A36B" w14:textId="77777777" w:rsidR="00BF54D1" w:rsidRDefault="00BF54D1" w:rsidP="00BF54D1">
      <w:pPr>
        <w:pStyle w:val="NormalWeb"/>
        <w:spacing w:before="0" w:beforeAutospacing="0" w:after="0" w:afterAutospacing="0"/>
        <w:rPr>
          <w:rFonts w:ascii="Garamond" w:hAnsi="Garamond" w:cs="Segoe UI"/>
          <w:color w:val="000000"/>
          <w:lang w:val="es-ES"/>
        </w:rPr>
      </w:pPr>
    </w:p>
    <w:p w14:paraId="6447B48C" w14:textId="77777777" w:rsidR="00BF54D1" w:rsidRDefault="00BF54D1" w:rsidP="00BF54D1">
      <w:pPr>
        <w:pStyle w:val="NormalWeb"/>
        <w:spacing w:before="0" w:beforeAutospacing="0" w:after="0" w:afterAutospacing="0"/>
        <w:rPr>
          <w:rFonts w:ascii="Garamond" w:hAnsi="Garamond" w:cs="Segoe UI"/>
          <w:color w:val="000000"/>
          <w:lang w:val="es-ES"/>
        </w:rPr>
      </w:pPr>
    </w:p>
    <w:p w14:paraId="76981FFC" w14:textId="77777777" w:rsidR="00BF54D1" w:rsidRDefault="00BF54D1" w:rsidP="00BF54D1">
      <w:pPr>
        <w:pStyle w:val="NormalWeb"/>
        <w:spacing w:before="0" w:beforeAutospacing="0" w:after="0" w:afterAutospacing="0"/>
        <w:rPr>
          <w:rFonts w:ascii="Garamond" w:hAnsi="Garamond" w:cs="Segoe UI"/>
          <w:color w:val="000000"/>
          <w:lang w:val="es-ES"/>
        </w:rPr>
      </w:pPr>
    </w:p>
    <w:p w14:paraId="13AEBC30" w14:textId="77777777" w:rsidR="00BF54D1" w:rsidRDefault="00BF54D1" w:rsidP="00BF54D1">
      <w:pPr>
        <w:pStyle w:val="NormalWeb"/>
        <w:spacing w:before="0" w:beforeAutospacing="0" w:after="0" w:afterAutospacing="0"/>
        <w:rPr>
          <w:rFonts w:ascii="Garamond" w:hAnsi="Garamond" w:cs="Segoe UI"/>
          <w:color w:val="000000"/>
          <w:lang w:val="es-ES"/>
        </w:rPr>
      </w:pPr>
    </w:p>
    <w:p w14:paraId="20C055D8" w14:textId="77777777" w:rsidR="00BF54D1" w:rsidRDefault="00BF54D1" w:rsidP="00BF54D1">
      <w:pPr>
        <w:pStyle w:val="NormalWeb"/>
        <w:spacing w:before="0" w:beforeAutospacing="0" w:after="0" w:afterAutospacing="0"/>
        <w:rPr>
          <w:rFonts w:ascii="Garamond" w:hAnsi="Garamond" w:cs="Segoe UI"/>
          <w:color w:val="000000"/>
          <w:lang w:val="es-ES"/>
        </w:rPr>
      </w:pPr>
    </w:p>
    <w:p w14:paraId="4C0ADD63" w14:textId="77777777" w:rsidR="00BF54D1" w:rsidRDefault="00BF54D1" w:rsidP="00BF54D1">
      <w:pPr>
        <w:pStyle w:val="NormalWeb"/>
        <w:spacing w:before="0" w:beforeAutospacing="0" w:after="0" w:afterAutospacing="0"/>
        <w:rPr>
          <w:rFonts w:ascii="Garamond" w:hAnsi="Garamond" w:cs="Segoe UI"/>
          <w:color w:val="000000"/>
          <w:lang w:val="es-ES"/>
        </w:rPr>
      </w:pPr>
    </w:p>
    <w:p w14:paraId="2DD35DC6" w14:textId="77777777" w:rsidR="00BF54D1" w:rsidRDefault="00BF54D1" w:rsidP="00BF54D1">
      <w:pPr>
        <w:pStyle w:val="NormalWeb"/>
        <w:spacing w:before="0" w:beforeAutospacing="0" w:after="0" w:afterAutospacing="0"/>
        <w:rPr>
          <w:rFonts w:ascii="Garamond" w:hAnsi="Garamond" w:cs="Segoe UI"/>
          <w:color w:val="000000"/>
          <w:lang w:val="es-ES"/>
        </w:rPr>
      </w:pPr>
    </w:p>
    <w:p w14:paraId="33620874" w14:textId="77777777" w:rsidR="00BF54D1" w:rsidRDefault="00BF54D1" w:rsidP="00BF54D1">
      <w:pPr>
        <w:pStyle w:val="NormalWeb"/>
        <w:spacing w:before="0" w:beforeAutospacing="0" w:after="0" w:afterAutospacing="0"/>
        <w:rPr>
          <w:rFonts w:ascii="Garamond" w:hAnsi="Garamond" w:cs="Segoe UI"/>
          <w:color w:val="000000"/>
          <w:lang w:val="es-ES"/>
        </w:rPr>
      </w:pPr>
    </w:p>
    <w:p w14:paraId="21E444F4" w14:textId="77777777" w:rsidR="00BF54D1" w:rsidRDefault="00BF54D1" w:rsidP="00BF54D1">
      <w:pPr>
        <w:pStyle w:val="NormalWeb"/>
        <w:spacing w:before="0" w:beforeAutospacing="0" w:after="0" w:afterAutospacing="0"/>
        <w:rPr>
          <w:rFonts w:ascii="Garamond" w:hAnsi="Garamond" w:cs="Segoe UI"/>
          <w:color w:val="000000"/>
          <w:lang w:val="es-ES"/>
        </w:rPr>
      </w:pPr>
    </w:p>
    <w:p w14:paraId="2BD838EC" w14:textId="77777777" w:rsidR="00BF54D1" w:rsidRDefault="00BF54D1" w:rsidP="00BF54D1">
      <w:pPr>
        <w:pStyle w:val="NormalWeb"/>
        <w:spacing w:before="0" w:beforeAutospacing="0" w:after="0" w:afterAutospacing="0"/>
        <w:rPr>
          <w:rFonts w:ascii="Garamond" w:hAnsi="Garamond" w:cs="Segoe UI"/>
          <w:color w:val="000000"/>
          <w:lang w:val="es-ES"/>
        </w:rPr>
      </w:pPr>
    </w:p>
    <w:p w14:paraId="79DE6CB8" w14:textId="77777777" w:rsidR="00BF54D1" w:rsidRDefault="00BF54D1" w:rsidP="00BF54D1">
      <w:pPr>
        <w:pStyle w:val="NormalWeb"/>
        <w:spacing w:before="0" w:beforeAutospacing="0" w:after="0" w:afterAutospacing="0"/>
        <w:rPr>
          <w:rFonts w:ascii="Garamond" w:hAnsi="Garamond" w:cs="Segoe UI"/>
          <w:color w:val="000000"/>
          <w:lang w:val="es-ES"/>
        </w:rPr>
      </w:pPr>
    </w:p>
    <w:p w14:paraId="75425074" w14:textId="77777777" w:rsidR="00BF54D1" w:rsidRDefault="00BF54D1" w:rsidP="00BF54D1">
      <w:pPr>
        <w:pStyle w:val="NormalWeb"/>
        <w:spacing w:before="0" w:beforeAutospacing="0" w:after="0" w:afterAutospacing="0"/>
        <w:rPr>
          <w:rFonts w:ascii="Garamond" w:hAnsi="Garamond" w:cs="Segoe UI"/>
          <w:color w:val="000000"/>
          <w:lang w:val="es-ES"/>
        </w:rPr>
      </w:pPr>
    </w:p>
    <w:p w14:paraId="2E578590" w14:textId="77777777" w:rsidR="00BF54D1" w:rsidRDefault="00BF54D1" w:rsidP="00BF54D1">
      <w:pPr>
        <w:pStyle w:val="NormalWeb"/>
        <w:spacing w:before="0" w:beforeAutospacing="0" w:after="0" w:afterAutospacing="0"/>
        <w:rPr>
          <w:rFonts w:ascii="Garamond" w:hAnsi="Garamond" w:cs="Segoe UI"/>
          <w:color w:val="000000"/>
          <w:lang w:val="es-ES"/>
        </w:rPr>
      </w:pPr>
    </w:p>
    <w:p w14:paraId="1587E1FB" w14:textId="77777777" w:rsidR="00BF38A0" w:rsidRDefault="00BF38A0" w:rsidP="00BF54D1">
      <w:pPr>
        <w:pStyle w:val="NormalWeb"/>
        <w:spacing w:before="0" w:beforeAutospacing="0" w:after="0" w:afterAutospacing="0"/>
        <w:rPr>
          <w:rFonts w:ascii="Garamond" w:hAnsi="Garamond" w:cs="Segoe UI"/>
          <w:color w:val="000000"/>
          <w:lang w:val="es-ES"/>
        </w:rPr>
      </w:pPr>
    </w:p>
    <w:p w14:paraId="0AAFAE5D" w14:textId="77777777" w:rsidR="00BF38A0" w:rsidRDefault="00BF38A0" w:rsidP="00BF54D1">
      <w:pPr>
        <w:pStyle w:val="NormalWeb"/>
        <w:spacing w:before="0" w:beforeAutospacing="0" w:after="0" w:afterAutospacing="0"/>
        <w:rPr>
          <w:rFonts w:ascii="Garamond" w:hAnsi="Garamond" w:cs="Segoe UI"/>
          <w:color w:val="000000"/>
          <w:lang w:val="es-ES"/>
        </w:rPr>
      </w:pPr>
    </w:p>
    <w:p w14:paraId="720436E4" w14:textId="77777777" w:rsidR="00BF54D1" w:rsidRPr="00A2045D" w:rsidRDefault="00BF54D1" w:rsidP="00BF54D1">
      <w:pPr>
        <w:pStyle w:val="NormalWeb"/>
        <w:spacing w:before="0" w:beforeAutospacing="0" w:after="0" w:afterAutospacing="0"/>
        <w:rPr>
          <w:rFonts w:ascii="Garamond" w:hAnsi="Garamond" w:cs="Segoe UI"/>
          <w:color w:val="000000"/>
          <w:lang w:val="es-ES"/>
        </w:rPr>
      </w:pPr>
    </w:p>
    <w:p w14:paraId="47D4644A" w14:textId="77777777" w:rsidR="00BF38A0" w:rsidRPr="00BF38A0" w:rsidRDefault="00731DF1" w:rsidP="00BF38A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 xml:space="preserve">omentario de </w:t>
      </w:r>
      <w:r w:rsidR="00BF38A0">
        <w:rPr>
          <w:rFonts w:ascii="Gill Sans" w:hAnsi="Gill Sans" w:cs="Gill Sans"/>
          <w:b/>
          <w:bCs/>
          <w:color w:val="000000" w:themeColor="text1"/>
        </w:rPr>
        <w:t>Milton Gilder</w:t>
      </w:r>
      <w:r w:rsidR="00A465BD" w:rsidRPr="00A2045D">
        <w:rPr>
          <w:rFonts w:ascii="Gill Sans" w:hAnsi="Gill Sans" w:cs="Gill Sans"/>
          <w:b/>
          <w:bCs/>
          <w:color w:val="000000" w:themeColor="text1"/>
          <w:sz w:val="22"/>
          <w:szCs w:val="22"/>
          <w:lang w:val="es-ES"/>
        </w:rPr>
        <w:br/>
      </w:r>
      <w:r w:rsidR="00BF38A0" w:rsidRPr="00BF38A0">
        <w:rPr>
          <w:rFonts w:ascii="Gill Sans" w:hAnsi="Gill Sans" w:cs="Gill Sans"/>
          <w:bCs/>
          <w:sz w:val="22"/>
          <w:szCs w:val="22"/>
        </w:rPr>
        <w:t>«Voy a hacer algo nuevo, ya está sucediendo, ¿no lo notan?».</w:t>
      </w:r>
      <w:r w:rsidR="00BF38A0" w:rsidRPr="00BF38A0">
        <w:rPr>
          <w:rFonts w:ascii="Gill Sans" w:hAnsi="Gill Sans" w:cs="Gill Sans"/>
          <w:sz w:val="22"/>
          <w:szCs w:val="22"/>
        </w:rPr>
        <w:t xml:space="preserve"> El autor de Isaías proclama una exaltación profética a un pueblo israelita cansado que vive en el exilio en Babilonia. Los antiguos israelitas fueron despojados de sus tierras natales, y ahora residen y adaptan viejas costumbres y tradiciones en un lugar extraño. Isaías intenta dar sentido a este momento desorientador en la historia de Israel. Isaías dirige al pueblo a recordar el pasado recurriendo a imágenes del Éxodo. ¿Puedes oír y ver la historia del Éxodo en este pasaje del leccionario? </w:t>
      </w:r>
      <w:r w:rsidR="00BF38A0" w:rsidRPr="00BF38A0">
        <w:rPr>
          <w:rFonts w:ascii="Gill Sans" w:hAnsi="Gill Sans" w:cs="Gill Sans"/>
          <w:bCs/>
          <w:sz w:val="22"/>
          <w:szCs w:val="22"/>
        </w:rPr>
        <w:t xml:space="preserve">«Así dice el Señor, que abre un camino en el mar, un sendero en las aguas poderosas, que saca carros y caballos, ejército y guerreros...» </w:t>
      </w:r>
      <w:r w:rsidR="00BF38A0" w:rsidRPr="00BF38A0">
        <w:rPr>
          <w:rFonts w:ascii="Gill Sans" w:hAnsi="Gill Sans" w:cs="Gill Sans"/>
          <w:sz w:val="22"/>
          <w:szCs w:val="22"/>
        </w:rPr>
        <w:t xml:space="preserve">La memoria colectiva, una memoria compartida de importancia cultural para un grupo de personas, cautiva inmediatamente los sentidos del antiguo oyente israelita para oír, ver, tocar y oler la separación del Mar Rojo, los carros egipcios en persecución y la liberación de Dios en circunstancias improbables. </w:t>
      </w:r>
    </w:p>
    <w:p w14:paraId="3A184E3D" w14:textId="77777777" w:rsidR="00BF38A0" w:rsidRPr="00BF38A0" w:rsidRDefault="00BF38A0" w:rsidP="00BF38A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p>
    <w:p w14:paraId="517E5CD7" w14:textId="6B8E6452" w:rsidR="00BF38A0" w:rsidRPr="00BF38A0" w:rsidRDefault="00BF38A0" w:rsidP="00BF38A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BF38A0">
        <w:rPr>
          <w:rFonts w:ascii="Gill Sans" w:hAnsi="Gill Sans" w:cs="Gill Sans"/>
          <w:sz w:val="22"/>
          <w:szCs w:val="22"/>
        </w:rPr>
        <w:t>A partir de una circunstancia improbable, Isaías proclama con valentía que Dios está haciendo algo nuevo. Dadas las circunstancias, habría sido un desafío para el pueblo exiliado ver este rayo de esperanza surgir del desierto del cansancio. Pero Dios estaba dando a los cansados israelitas la esperanza de que Dios daría</w:t>
      </w:r>
      <w:r w:rsidRPr="00BF38A0">
        <w:rPr>
          <w:rFonts w:ascii="Gill Sans" w:hAnsi="Gill Sans" w:cs="Gill Sans"/>
          <w:b/>
          <w:bCs/>
          <w:sz w:val="22"/>
          <w:szCs w:val="22"/>
        </w:rPr>
        <w:t xml:space="preserve"> </w:t>
      </w:r>
      <w:r w:rsidRPr="00BF38A0">
        <w:rPr>
          <w:rFonts w:ascii="Gill Sans" w:hAnsi="Gill Sans" w:cs="Gill Sans"/>
          <w:sz w:val="22"/>
          <w:szCs w:val="22"/>
        </w:rPr>
        <w:t xml:space="preserve">«agua en el desierto, ríos en la </w:t>
      </w:r>
      <w:r w:rsidR="00A139A0" w:rsidRPr="00A139A0">
        <w:rPr>
          <w:rFonts w:ascii="Gill Sans" w:hAnsi="Gill Sans" w:cs="Gill Sans"/>
          <w:sz w:val="22"/>
          <w:szCs w:val="22"/>
        </w:rPr>
        <w:t>tierra estéril</w:t>
      </w:r>
      <w:r w:rsidRPr="00BF38A0">
        <w:rPr>
          <w:rFonts w:ascii="Gill Sans" w:hAnsi="Gill Sans" w:cs="Gill Sans"/>
          <w:sz w:val="22"/>
          <w:szCs w:val="22"/>
        </w:rPr>
        <w:t xml:space="preserve">, para dar de beber a [su] pueblo elegido». </w:t>
      </w:r>
    </w:p>
    <w:p w14:paraId="77BC8669" w14:textId="77777777" w:rsidR="00BF38A0" w:rsidRPr="00BF38A0" w:rsidRDefault="00BF38A0" w:rsidP="00BF38A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p>
    <w:p w14:paraId="0046560F" w14:textId="198F7739" w:rsidR="002E6717" w:rsidRPr="00BF54D1" w:rsidRDefault="00BF38A0" w:rsidP="00BF54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BF38A0">
        <w:rPr>
          <w:rFonts w:ascii="Gill Sans" w:hAnsi="Gill Sans" w:cs="Gill Sans"/>
          <w:sz w:val="22"/>
          <w:szCs w:val="22"/>
        </w:rPr>
        <w:t>Para el lector moderno, este es un mensaje para nosotros también: recordar esas historias del pasado en las que encontramos a Dios y ver de nuevo cómo Dios está en medio de nosotros haciendo algo nuevo. ¿No puedes percibirlo?</w:t>
      </w:r>
    </w:p>
    <w:p w14:paraId="3B62E9BE" w14:textId="77777777" w:rsidR="00E2307C" w:rsidRDefault="00E2307C" w:rsidP="00BF54D1">
      <w:pPr>
        <w:pStyle w:val="NormalWeb"/>
        <w:shd w:val="clear" w:color="auto" w:fill="FFFFFF"/>
        <w:spacing w:before="0" w:beforeAutospacing="0" w:after="0" w:afterAutospacing="0"/>
        <w:rPr>
          <w:rFonts w:ascii="Gill Sans" w:hAnsi="Gill Sans" w:cs="Gill Sans"/>
          <w:b/>
          <w:bCs/>
          <w:color w:val="000000"/>
          <w:lang w:val="es-ES"/>
        </w:rPr>
      </w:pPr>
    </w:p>
    <w:p w14:paraId="3196DCF4" w14:textId="77777777" w:rsidR="00E2307C" w:rsidRDefault="00135B0F" w:rsidP="00BF54D1">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31477193" w14:textId="77777777" w:rsidR="00BF38A0" w:rsidRPr="00BF38A0" w:rsidRDefault="00BF38A0" w:rsidP="00BF38A0">
      <w:pPr>
        <w:pStyle w:val="NormalWeb"/>
        <w:shd w:val="clear" w:color="auto" w:fill="FFFFFF"/>
        <w:spacing w:before="0" w:beforeAutospacing="0" w:after="0" w:afterAutospacing="0"/>
        <w:rPr>
          <w:rFonts w:ascii="Garamond" w:hAnsi="Garamond" w:cs="Gill Sans"/>
        </w:rPr>
      </w:pPr>
      <w:r w:rsidRPr="00BF38A0">
        <w:rPr>
          <w:rFonts w:ascii="Garamond" w:hAnsi="Garamond" w:cs="Gill Sans"/>
        </w:rPr>
        <w:t>¿Qué historias y recuerdos han dado forma a tu camino de fe?</w:t>
      </w:r>
    </w:p>
    <w:p w14:paraId="611C939D" w14:textId="77777777" w:rsidR="00A139A0" w:rsidRDefault="00A139A0" w:rsidP="00BF38A0">
      <w:pPr>
        <w:pStyle w:val="NormalWeb"/>
        <w:shd w:val="clear" w:color="auto" w:fill="FFFFFF"/>
        <w:spacing w:before="0" w:beforeAutospacing="0" w:after="0" w:afterAutospacing="0"/>
        <w:rPr>
          <w:rFonts w:ascii="Garamond" w:hAnsi="Garamond" w:cs="Gill Sans"/>
        </w:rPr>
      </w:pPr>
    </w:p>
    <w:p w14:paraId="2CF5EB50" w14:textId="77777777" w:rsidR="00BF38A0" w:rsidRDefault="00BF38A0" w:rsidP="00BF38A0">
      <w:pPr>
        <w:pStyle w:val="NormalWeb"/>
        <w:shd w:val="clear" w:color="auto" w:fill="FFFFFF"/>
        <w:spacing w:before="0" w:beforeAutospacing="0" w:after="0" w:afterAutospacing="0"/>
        <w:rPr>
          <w:rFonts w:ascii="Garamond" w:hAnsi="Garamond" w:cs="Gill Sans"/>
        </w:rPr>
      </w:pPr>
    </w:p>
    <w:p w14:paraId="1CDCD8AA" w14:textId="73FF8749" w:rsidR="00BF38A0" w:rsidRPr="00BF38A0" w:rsidRDefault="00BF38A0" w:rsidP="00BF38A0">
      <w:pPr>
        <w:pStyle w:val="NormalWeb"/>
        <w:shd w:val="clear" w:color="auto" w:fill="FFFFFF"/>
        <w:spacing w:before="0" w:beforeAutospacing="0" w:after="0" w:afterAutospacing="0"/>
        <w:rPr>
          <w:rFonts w:ascii="Garamond" w:hAnsi="Garamond" w:cs="Gill Sans"/>
        </w:rPr>
      </w:pPr>
      <w:r w:rsidRPr="00BF38A0">
        <w:rPr>
          <w:rFonts w:ascii="Garamond" w:hAnsi="Garamond" w:cs="Gill Sans"/>
        </w:rPr>
        <w:t>¿Cómo te impulsa este pasaje a orar para percibir cómo Dios está haciendo algo nuevo?</w:t>
      </w:r>
    </w:p>
    <w:p w14:paraId="177B5A55" w14:textId="7E145F7B" w:rsidR="003B61F5" w:rsidRPr="002C104F" w:rsidRDefault="003B61F5" w:rsidP="00BF54D1">
      <w:pPr>
        <w:pStyle w:val="NormalWeb"/>
        <w:shd w:val="clear" w:color="auto" w:fill="FFFFFF"/>
        <w:spacing w:before="0" w:beforeAutospacing="0" w:after="0" w:afterAutospacing="0"/>
        <w:rPr>
          <w:rStyle w:val="chapternum"/>
          <w:lang w:val="es-ES"/>
        </w:rPr>
      </w:pPr>
      <w:r w:rsidRPr="00A2045D">
        <w:rPr>
          <w:rStyle w:val="chapternum"/>
          <w:rFonts w:ascii="Garamond" w:hAnsi="Garamond" w:cs="Segoe UI"/>
          <w:b/>
          <w:bCs/>
          <w:color w:val="000000"/>
          <w:sz w:val="32"/>
          <w:szCs w:val="32"/>
          <w:lang w:val="es-ES"/>
        </w:rPr>
        <w:br w:type="page"/>
      </w:r>
    </w:p>
    <w:p w14:paraId="3078EC2B" w14:textId="61BE964A" w:rsidR="00713695"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BF38A0">
        <w:rPr>
          <w:rStyle w:val="chapternum"/>
          <w:rFonts w:ascii="Garamond" w:hAnsi="Garamond" w:cs="Segoe UI"/>
          <w:b/>
          <w:bCs/>
          <w:color w:val="000000"/>
          <w:sz w:val="32"/>
          <w:szCs w:val="32"/>
          <w:lang w:val="es-ES"/>
        </w:rPr>
        <w:t>126</w:t>
      </w:r>
    </w:p>
    <w:p w14:paraId="1ABB664A" w14:textId="796FF46C" w:rsidR="00BF38A0" w:rsidRDefault="00BF38A0" w:rsidP="00BF38A0">
      <w:pPr>
        <w:pStyle w:val="NormalWeb"/>
        <w:shd w:val="clear" w:color="auto" w:fill="FFFFFF"/>
        <w:spacing w:before="0" w:beforeAutospacing="0" w:after="0" w:afterAutospacing="0"/>
        <w:ind w:left="720" w:hanging="720"/>
        <w:rPr>
          <w:rFonts w:ascii="Garamond" w:hAnsi="Garamond"/>
        </w:rPr>
      </w:pPr>
      <w:r w:rsidRPr="00BF38A0">
        <w:rPr>
          <w:rFonts w:ascii="Garamond" w:hAnsi="Garamond"/>
          <w:vertAlign w:val="superscript"/>
        </w:rPr>
        <w:t>1</w:t>
      </w:r>
      <w:r w:rsidRPr="00BF38A0">
        <w:rPr>
          <w:rFonts w:ascii="Garamond" w:hAnsi="Garamond"/>
        </w:rPr>
        <w:t xml:space="preserve"> Cuando Dios restauró los cautivos de Sion, *</w:t>
      </w:r>
      <w:r>
        <w:rPr>
          <w:rFonts w:ascii="Garamond" w:hAnsi="Garamond"/>
        </w:rPr>
        <w:br/>
      </w:r>
      <w:r w:rsidRPr="00BF38A0">
        <w:rPr>
          <w:rFonts w:ascii="Garamond" w:hAnsi="Garamond"/>
        </w:rPr>
        <w:t>nos pareció como un sueño.</w:t>
      </w:r>
    </w:p>
    <w:p w14:paraId="42967080" w14:textId="5582C405" w:rsidR="00BF38A0" w:rsidRDefault="00BF38A0" w:rsidP="00BF38A0">
      <w:pPr>
        <w:pStyle w:val="NormalWeb"/>
        <w:shd w:val="clear" w:color="auto" w:fill="FFFFFF"/>
        <w:spacing w:before="0" w:beforeAutospacing="0" w:after="0" w:afterAutospacing="0"/>
        <w:ind w:left="720" w:hanging="720"/>
        <w:rPr>
          <w:rFonts w:ascii="Garamond" w:hAnsi="Garamond"/>
        </w:rPr>
      </w:pPr>
      <w:r w:rsidRPr="00BF38A0">
        <w:rPr>
          <w:rFonts w:ascii="Garamond" w:hAnsi="Garamond"/>
          <w:vertAlign w:val="superscript"/>
        </w:rPr>
        <w:t>2</w:t>
      </w:r>
      <w:r w:rsidRPr="00BF38A0">
        <w:rPr>
          <w:rFonts w:ascii="Garamond" w:hAnsi="Garamond"/>
        </w:rPr>
        <w:t xml:space="preserve"> Se nos llenó la boca de risa *</w:t>
      </w:r>
      <w:r>
        <w:rPr>
          <w:rFonts w:ascii="Garamond" w:hAnsi="Garamond"/>
        </w:rPr>
        <w:br/>
      </w:r>
      <w:r w:rsidRPr="00BF38A0">
        <w:rPr>
          <w:rFonts w:ascii="Garamond" w:hAnsi="Garamond"/>
        </w:rPr>
        <w:t>y la lengua, de cantos de alegría.</w:t>
      </w:r>
    </w:p>
    <w:p w14:paraId="3E93E598" w14:textId="6001029F" w:rsidR="00BF38A0" w:rsidRDefault="00BF38A0" w:rsidP="00BF38A0">
      <w:pPr>
        <w:pStyle w:val="NormalWeb"/>
        <w:shd w:val="clear" w:color="auto" w:fill="FFFFFF"/>
        <w:spacing w:before="0" w:beforeAutospacing="0" w:after="0" w:afterAutospacing="0"/>
        <w:ind w:left="720" w:hanging="720"/>
        <w:rPr>
          <w:rFonts w:ascii="Garamond" w:hAnsi="Garamond"/>
        </w:rPr>
      </w:pPr>
      <w:r w:rsidRPr="00BF38A0">
        <w:rPr>
          <w:rFonts w:ascii="Garamond" w:hAnsi="Garamond"/>
          <w:vertAlign w:val="superscript"/>
        </w:rPr>
        <w:t>3</w:t>
      </w:r>
      <w:r>
        <w:rPr>
          <w:rFonts w:ascii="Garamond" w:hAnsi="Garamond"/>
        </w:rPr>
        <w:t xml:space="preserve"> </w:t>
      </w:r>
      <w:r w:rsidRPr="00BF38A0">
        <w:rPr>
          <w:rFonts w:ascii="Garamond" w:hAnsi="Garamond"/>
        </w:rPr>
        <w:t>Entonces se dijo entre los pueblos: *</w:t>
      </w:r>
      <w:r>
        <w:rPr>
          <w:rFonts w:ascii="Garamond" w:hAnsi="Garamond"/>
        </w:rPr>
        <w:br/>
      </w:r>
      <w:r w:rsidRPr="00BF38A0">
        <w:rPr>
          <w:rFonts w:ascii="Garamond" w:hAnsi="Garamond"/>
        </w:rPr>
        <w:t>«¡Qué prodigios les ha hecho el Señor!».</w:t>
      </w:r>
    </w:p>
    <w:p w14:paraId="2B6C7A8B" w14:textId="092990F0" w:rsidR="00BF38A0" w:rsidRDefault="00BF38A0" w:rsidP="00BF38A0">
      <w:pPr>
        <w:pStyle w:val="NormalWeb"/>
        <w:shd w:val="clear" w:color="auto" w:fill="FFFFFF"/>
        <w:spacing w:before="0" w:beforeAutospacing="0" w:after="0" w:afterAutospacing="0"/>
        <w:ind w:left="720" w:hanging="720"/>
        <w:rPr>
          <w:rFonts w:ascii="Garamond" w:hAnsi="Garamond"/>
        </w:rPr>
      </w:pPr>
      <w:r w:rsidRPr="00BF38A0">
        <w:rPr>
          <w:rFonts w:ascii="Garamond" w:hAnsi="Garamond"/>
          <w:vertAlign w:val="superscript"/>
        </w:rPr>
        <w:t>4</w:t>
      </w:r>
      <w:r w:rsidRPr="00BF38A0">
        <w:rPr>
          <w:rFonts w:ascii="Garamond" w:hAnsi="Garamond"/>
        </w:rPr>
        <w:t xml:space="preserve"> ¡Qué prodigios nos hizo Dios! *</w:t>
      </w:r>
      <w:r>
        <w:rPr>
          <w:rFonts w:ascii="Garamond" w:hAnsi="Garamond"/>
        </w:rPr>
        <w:br/>
      </w:r>
      <w:r w:rsidRPr="00BF38A0">
        <w:rPr>
          <w:rFonts w:ascii="Garamond" w:hAnsi="Garamond"/>
        </w:rPr>
        <w:t>¡Qué júbilo tenemos!</w:t>
      </w:r>
    </w:p>
    <w:p w14:paraId="76BAA21B" w14:textId="041C534A" w:rsidR="00BF38A0" w:rsidRDefault="00BF38A0" w:rsidP="00BF38A0">
      <w:pPr>
        <w:pStyle w:val="NormalWeb"/>
        <w:shd w:val="clear" w:color="auto" w:fill="FFFFFF"/>
        <w:spacing w:before="0" w:beforeAutospacing="0" w:after="0" w:afterAutospacing="0"/>
        <w:ind w:left="720" w:hanging="720"/>
        <w:rPr>
          <w:rFonts w:ascii="Garamond" w:hAnsi="Garamond"/>
        </w:rPr>
      </w:pPr>
      <w:r w:rsidRPr="00BF38A0">
        <w:rPr>
          <w:rFonts w:ascii="Garamond" w:hAnsi="Garamond"/>
          <w:vertAlign w:val="superscript"/>
        </w:rPr>
        <w:t>5</w:t>
      </w:r>
      <w:r w:rsidRPr="00BF38A0">
        <w:rPr>
          <w:rFonts w:ascii="Garamond" w:hAnsi="Garamond"/>
        </w:rPr>
        <w:t xml:space="preserve"> Restaura, Señor, nuestras fortunas, *</w:t>
      </w:r>
      <w:r>
        <w:rPr>
          <w:rFonts w:ascii="Garamond" w:hAnsi="Garamond"/>
        </w:rPr>
        <w:br/>
      </w:r>
      <w:r w:rsidRPr="00BF38A0">
        <w:rPr>
          <w:rFonts w:ascii="Garamond" w:hAnsi="Garamond"/>
        </w:rPr>
        <w:t>como vuelven los arroyos al desierto.</w:t>
      </w:r>
    </w:p>
    <w:p w14:paraId="39DA00A8" w14:textId="0C10FEA8" w:rsidR="00BF38A0" w:rsidRDefault="00BF38A0" w:rsidP="00BF38A0">
      <w:pPr>
        <w:pStyle w:val="NormalWeb"/>
        <w:shd w:val="clear" w:color="auto" w:fill="FFFFFF"/>
        <w:spacing w:before="0" w:beforeAutospacing="0" w:after="0" w:afterAutospacing="0"/>
        <w:ind w:left="720" w:hanging="720"/>
        <w:rPr>
          <w:rFonts w:ascii="Garamond" w:hAnsi="Garamond"/>
        </w:rPr>
      </w:pPr>
      <w:r w:rsidRPr="00BF38A0">
        <w:rPr>
          <w:rFonts w:ascii="Garamond" w:hAnsi="Garamond"/>
          <w:vertAlign w:val="superscript"/>
        </w:rPr>
        <w:t>6</w:t>
      </w:r>
      <w:r w:rsidRPr="00BF38A0">
        <w:rPr>
          <w:rFonts w:ascii="Garamond" w:hAnsi="Garamond"/>
        </w:rPr>
        <w:t xml:space="preserve"> Quienes siembran con lágrimas *</w:t>
      </w:r>
      <w:r>
        <w:rPr>
          <w:rFonts w:ascii="Garamond" w:hAnsi="Garamond"/>
        </w:rPr>
        <w:br/>
      </w:r>
      <w:r w:rsidRPr="00BF38A0">
        <w:rPr>
          <w:rFonts w:ascii="Garamond" w:hAnsi="Garamond"/>
        </w:rPr>
        <w:t>cosecharán cantando de alegría.</w:t>
      </w:r>
    </w:p>
    <w:p w14:paraId="4A03CBDB" w14:textId="1ED7B134" w:rsidR="00724E4B" w:rsidRDefault="00BF38A0" w:rsidP="00BF38A0">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BF38A0">
        <w:rPr>
          <w:rFonts w:ascii="Garamond" w:hAnsi="Garamond"/>
          <w:vertAlign w:val="superscript"/>
        </w:rPr>
        <w:t>7</w:t>
      </w:r>
      <w:r w:rsidRPr="00BF38A0">
        <w:rPr>
          <w:rFonts w:ascii="Garamond" w:hAnsi="Garamond"/>
        </w:rPr>
        <w:t xml:space="preserve"> Quienes riegan las semillas llorando *</w:t>
      </w:r>
      <w:r>
        <w:rPr>
          <w:rFonts w:ascii="Garamond" w:hAnsi="Garamond"/>
        </w:rPr>
        <w:br/>
      </w:r>
      <w:r w:rsidRPr="00BF38A0">
        <w:rPr>
          <w:rFonts w:ascii="Garamond" w:hAnsi="Garamond"/>
        </w:rPr>
        <w:t>regresarán cantando, cargados de gavillas.</w:t>
      </w:r>
    </w:p>
    <w:p w14:paraId="1FB6BACC"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7E1C3689"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101E6DD9"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23EA6196"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4E7AD909"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45380C08"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30655607"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79A551E8"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124AA6DD"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1D74D131"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3BAFCED1"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6001CD0A"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3E58E390"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4F528DEA"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06210329"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2B6A8710"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2442696B"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0FA01F0F"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446A93AA"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3DF1F619"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3318332C"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58F4F300"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60B6C397"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18F2A4EE"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3FA2F04C"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6037EE01"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495E6D2B"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748021C9"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0CEF4F4F"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5F8EE38D"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64569723"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01010623"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216A3656"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3237BEB7"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4A7D9AA6"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2F2D03A8" w14:textId="77777777" w:rsidR="00A139A0"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1CA505E3" w14:textId="77777777" w:rsidR="00A139A0" w:rsidRPr="00A2045D" w:rsidRDefault="00A139A0" w:rsidP="00BF54D1">
      <w:pPr>
        <w:pStyle w:val="NormalWeb"/>
        <w:shd w:val="clear" w:color="auto" w:fill="FFFFFF"/>
        <w:spacing w:before="0" w:beforeAutospacing="0" w:after="0" w:afterAutospacing="0"/>
        <w:rPr>
          <w:rStyle w:val="text"/>
          <w:rFonts w:ascii="Garamond" w:hAnsi="Garamond" w:cs="Segoe UI"/>
          <w:color w:val="000000"/>
          <w:lang w:val="es-ES"/>
        </w:rPr>
      </w:pPr>
    </w:p>
    <w:p w14:paraId="4823AADA" w14:textId="77777777" w:rsidR="00BF38A0" w:rsidRDefault="00713695" w:rsidP="00BF38A0">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BF38A0">
        <w:rPr>
          <w:rFonts w:ascii="Gill Sans" w:hAnsi="Gill Sans" w:cs="Gill Sans"/>
          <w:b/>
          <w:bCs/>
          <w:color w:val="000000" w:themeColor="text1"/>
          <w:lang w:val="es-ES"/>
        </w:rPr>
        <w:t>Milton Gilder</w:t>
      </w:r>
    </w:p>
    <w:p w14:paraId="5D1B8840" w14:textId="15E4EABF" w:rsidR="00BF38A0" w:rsidRDefault="00BF38A0" w:rsidP="00BF38A0">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BF38A0">
        <w:rPr>
          <w:rFonts w:ascii="Gill Sans" w:hAnsi="Gill Sans" w:cs="Gill Sans"/>
          <w:sz w:val="22"/>
          <w:szCs w:val="22"/>
        </w:rPr>
        <w:t xml:space="preserve">El Salmo 126 es un canto de ascensión que probablemente cantaban los antiguos peregrinos cuando viajaban a Jerusalén para adorar a Dios. Los estudiosos no han podido determinar cuándo se escribió el salmo; sin embargo, el salmo se sitúa inmediatamente en la topografía de Judea: Sión, una colina en Jerusalén, y los cursos de agua del Néguev, un desierto en la actual Israel y Palestina. El salmo es una esperanza de que el Señor restaurará la fortuna de Sión. Sion es la colina física, pero también un lugar de culto central y una referencia a la Tierra de Israel. El salmista no nombra el estado de Sion, pero se puede inferir que posiblemente ha sido saqueado, y los antiguos israelitas han sembrado muchas lágrimas. Sin embargo, el salmista, con el retorno de la riqueza material y espiritual a la tierra, anticipa que el pueblo estará lleno de risa, gritando y cantando canciones de alegría, y que la tierra dará mucho fruto, ya que el pueblo regresará cargando sus gavillas. </w:t>
      </w:r>
    </w:p>
    <w:p w14:paraId="583E5D9D" w14:textId="77777777" w:rsidR="00BF38A0" w:rsidRDefault="00BF38A0" w:rsidP="00BF38A0">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20E7126A" w14:textId="77777777" w:rsidR="00BF38A0" w:rsidRDefault="00BF38A0" w:rsidP="00BF38A0">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BF38A0">
        <w:rPr>
          <w:rFonts w:ascii="Gill Sans" w:hAnsi="Gill Sans" w:cs="Gill Sans"/>
          <w:sz w:val="22"/>
          <w:szCs w:val="22"/>
        </w:rPr>
        <w:t xml:space="preserve">El Salmo 126 ilustra la conexión entre los antiguos israelitas y la tierra de Israel: el salmista espera tanto la restauración de la tierra como la restauración de los espíritus del pueblo a la alegría. </w:t>
      </w:r>
    </w:p>
    <w:p w14:paraId="73ECE286" w14:textId="77777777" w:rsidR="00BF38A0" w:rsidRDefault="00BF38A0" w:rsidP="00BF38A0">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3FC45B49" w14:textId="6557C9FD" w:rsidR="00BF38A0" w:rsidRPr="00BF38A0" w:rsidRDefault="00BF38A0" w:rsidP="00BF38A0">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BF38A0">
        <w:rPr>
          <w:rFonts w:ascii="Gill Sans" w:hAnsi="Gill Sans" w:cs="Gill Sans"/>
          <w:sz w:val="22"/>
          <w:szCs w:val="22"/>
        </w:rPr>
        <w:t>Si puede, salga a caminar para observar la topografía del paisaje y considere las siguientes preguntas:</w:t>
      </w:r>
    </w:p>
    <w:p w14:paraId="495FA987" w14:textId="77777777" w:rsidR="00DD673F" w:rsidRDefault="00DD673F" w:rsidP="00BF54D1">
      <w:pPr>
        <w:rPr>
          <w:rStyle w:val="text"/>
          <w:rFonts w:ascii="Gill Sans" w:hAnsi="Gill Sans" w:cs="Gill Sans"/>
          <w:b/>
          <w:bCs/>
          <w:color w:val="000000"/>
          <w:lang w:val="es-ES"/>
        </w:rPr>
      </w:pPr>
    </w:p>
    <w:p w14:paraId="06B31E84" w14:textId="1FEFB0D5"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A822D07" w14:textId="77777777" w:rsidR="00BF38A0" w:rsidRPr="00BF38A0" w:rsidRDefault="00BF38A0" w:rsidP="00BF38A0">
      <w:pPr>
        <w:rPr>
          <w:rFonts w:ascii="Garamond" w:eastAsia="Times New Roman" w:hAnsi="Garamond"/>
          <w:lang w:eastAsia="es"/>
        </w:rPr>
      </w:pPr>
      <w:r w:rsidRPr="00BF38A0">
        <w:rPr>
          <w:rFonts w:ascii="Garamond" w:eastAsia="Times New Roman" w:hAnsi="Garamond"/>
          <w:lang w:eastAsia="es"/>
        </w:rPr>
        <w:t>¿Dónde ha encontrado a Dios en la tierra o en el lugar?</w:t>
      </w:r>
    </w:p>
    <w:p w14:paraId="60B0209A" w14:textId="77777777" w:rsidR="00BF38A0" w:rsidRDefault="00BF38A0" w:rsidP="00BF38A0">
      <w:pPr>
        <w:rPr>
          <w:rFonts w:ascii="Garamond" w:eastAsia="Times New Roman" w:hAnsi="Garamond"/>
          <w:lang w:eastAsia="es"/>
        </w:rPr>
      </w:pPr>
    </w:p>
    <w:p w14:paraId="1E6628A9" w14:textId="77777777" w:rsidR="00BF38A0" w:rsidRDefault="00BF38A0" w:rsidP="00BF38A0">
      <w:pPr>
        <w:rPr>
          <w:rFonts w:ascii="Garamond" w:eastAsia="Times New Roman" w:hAnsi="Garamond"/>
          <w:lang w:eastAsia="es"/>
        </w:rPr>
      </w:pPr>
    </w:p>
    <w:p w14:paraId="3F5D8A26" w14:textId="77777777" w:rsidR="00BF38A0" w:rsidRDefault="00BF38A0" w:rsidP="00BF38A0">
      <w:pPr>
        <w:rPr>
          <w:rFonts w:ascii="Garamond" w:eastAsia="Times New Roman" w:hAnsi="Garamond"/>
          <w:lang w:eastAsia="es"/>
        </w:rPr>
      </w:pPr>
    </w:p>
    <w:p w14:paraId="3519DB70" w14:textId="77777777" w:rsidR="00BF38A0" w:rsidRDefault="00BF38A0" w:rsidP="00BF38A0">
      <w:pPr>
        <w:rPr>
          <w:rFonts w:ascii="Garamond" w:eastAsia="Times New Roman" w:hAnsi="Garamond"/>
          <w:lang w:eastAsia="es"/>
        </w:rPr>
      </w:pPr>
    </w:p>
    <w:p w14:paraId="7641EB56" w14:textId="77777777" w:rsidR="00BF38A0" w:rsidRDefault="00BF38A0" w:rsidP="00BF38A0">
      <w:pPr>
        <w:rPr>
          <w:rFonts w:ascii="Garamond" w:eastAsia="Times New Roman" w:hAnsi="Garamond"/>
          <w:lang w:eastAsia="es"/>
        </w:rPr>
      </w:pPr>
    </w:p>
    <w:p w14:paraId="22055449" w14:textId="77777777" w:rsidR="00BF38A0" w:rsidRDefault="00BF38A0" w:rsidP="00BF38A0">
      <w:pPr>
        <w:rPr>
          <w:rFonts w:ascii="Garamond" w:eastAsia="Times New Roman" w:hAnsi="Garamond"/>
          <w:lang w:eastAsia="es"/>
        </w:rPr>
      </w:pPr>
    </w:p>
    <w:p w14:paraId="1F064F1F" w14:textId="59EE321C" w:rsidR="00BF38A0" w:rsidRPr="00BF38A0" w:rsidRDefault="00BF38A0" w:rsidP="00BF38A0">
      <w:pPr>
        <w:rPr>
          <w:rFonts w:ascii="Garamond" w:eastAsia="Times New Roman" w:hAnsi="Garamond"/>
          <w:lang w:eastAsia="es"/>
        </w:rPr>
      </w:pPr>
      <w:r w:rsidRPr="00BF38A0">
        <w:rPr>
          <w:rFonts w:ascii="Garamond" w:eastAsia="Times New Roman" w:hAnsi="Garamond"/>
          <w:lang w:eastAsia="es"/>
        </w:rPr>
        <w:t>¿Qué esperanzas podría tener para esta tierra o lugar?</w:t>
      </w:r>
    </w:p>
    <w:p w14:paraId="7F047D38" w14:textId="77777777" w:rsidR="00BF38A0" w:rsidRDefault="00BF38A0" w:rsidP="00BF38A0">
      <w:pPr>
        <w:rPr>
          <w:rFonts w:ascii="Garamond" w:eastAsia="Times New Roman" w:hAnsi="Garamond"/>
          <w:lang w:eastAsia="es"/>
        </w:rPr>
      </w:pPr>
    </w:p>
    <w:p w14:paraId="6A88DCE2" w14:textId="77777777" w:rsidR="00BF38A0" w:rsidRDefault="00BF38A0" w:rsidP="00BF38A0">
      <w:pPr>
        <w:rPr>
          <w:rFonts w:ascii="Garamond" w:eastAsia="Times New Roman" w:hAnsi="Garamond"/>
          <w:lang w:eastAsia="es"/>
        </w:rPr>
      </w:pPr>
    </w:p>
    <w:p w14:paraId="411CA4BA" w14:textId="77777777" w:rsidR="00BF38A0" w:rsidRDefault="00BF38A0" w:rsidP="00BF38A0">
      <w:pPr>
        <w:rPr>
          <w:rFonts w:ascii="Garamond" w:eastAsia="Times New Roman" w:hAnsi="Garamond"/>
          <w:lang w:eastAsia="es"/>
        </w:rPr>
      </w:pPr>
    </w:p>
    <w:p w14:paraId="25E2DBD3" w14:textId="77777777" w:rsidR="00BF38A0" w:rsidRDefault="00BF38A0" w:rsidP="00BF38A0">
      <w:pPr>
        <w:rPr>
          <w:rFonts w:ascii="Garamond" w:eastAsia="Times New Roman" w:hAnsi="Garamond"/>
          <w:lang w:eastAsia="es"/>
        </w:rPr>
      </w:pPr>
    </w:p>
    <w:p w14:paraId="33127EE4" w14:textId="77777777" w:rsidR="00BF38A0" w:rsidRDefault="00BF38A0" w:rsidP="00BF38A0">
      <w:pPr>
        <w:rPr>
          <w:rFonts w:ascii="Garamond" w:eastAsia="Times New Roman" w:hAnsi="Garamond"/>
          <w:lang w:eastAsia="es"/>
        </w:rPr>
      </w:pPr>
    </w:p>
    <w:p w14:paraId="3607EEB2" w14:textId="77777777" w:rsidR="00BF38A0" w:rsidRDefault="00BF38A0" w:rsidP="00BF38A0">
      <w:pPr>
        <w:rPr>
          <w:rFonts w:ascii="Garamond" w:eastAsia="Times New Roman" w:hAnsi="Garamond"/>
          <w:lang w:eastAsia="es"/>
        </w:rPr>
      </w:pPr>
    </w:p>
    <w:p w14:paraId="2B789EC4" w14:textId="77777777" w:rsidR="00BF38A0" w:rsidRDefault="00BF38A0" w:rsidP="00BF38A0">
      <w:pPr>
        <w:rPr>
          <w:rFonts w:ascii="Garamond" w:eastAsia="Times New Roman" w:hAnsi="Garamond"/>
          <w:lang w:eastAsia="es"/>
        </w:rPr>
      </w:pPr>
    </w:p>
    <w:p w14:paraId="5016091D" w14:textId="695CE2E0" w:rsidR="00BF38A0" w:rsidRPr="00BF38A0" w:rsidRDefault="00BF38A0" w:rsidP="00BF38A0">
      <w:pPr>
        <w:rPr>
          <w:rFonts w:ascii="Garamond" w:eastAsia="Times New Roman" w:hAnsi="Garamond"/>
          <w:lang w:eastAsia="es"/>
        </w:rPr>
      </w:pPr>
      <w:r w:rsidRPr="00BF38A0">
        <w:rPr>
          <w:rFonts w:ascii="Garamond" w:eastAsia="Times New Roman" w:hAnsi="Garamond"/>
          <w:lang w:eastAsia="es"/>
        </w:rPr>
        <w:t>¿Qué te ha dado esta tierra o este lugar?</w:t>
      </w:r>
    </w:p>
    <w:p w14:paraId="1880F6AE" w14:textId="528C46BA" w:rsidR="00B74724" w:rsidRPr="00BF54D1" w:rsidRDefault="00B74724" w:rsidP="00BF54D1">
      <w:pPr>
        <w:rPr>
          <w:rStyle w:val="text"/>
          <w:rFonts w:ascii="Garamond" w:eastAsia="Times New Roman" w:hAnsi="Garamond"/>
          <w:sz w:val="26"/>
          <w:szCs w:val="26"/>
          <w:lang w:eastAsia="es"/>
        </w:rPr>
      </w:pPr>
      <w:r w:rsidRPr="00A2045D">
        <w:rPr>
          <w:rStyle w:val="text"/>
          <w:rFonts w:ascii="Garamond" w:hAnsi="Garamond" w:cs="Segoe UI"/>
          <w:color w:val="000000"/>
          <w:lang w:val="es-ES"/>
        </w:rPr>
        <w:br w:type="page"/>
      </w:r>
    </w:p>
    <w:p w14:paraId="6491D8D0" w14:textId="5047AC0E" w:rsidR="00713695" w:rsidRDefault="00BF38A0"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Filipenses 3:4b-14</w:t>
      </w:r>
    </w:p>
    <w:p w14:paraId="36077F03" w14:textId="2F4488F5" w:rsidR="00BF38A0" w:rsidRDefault="00BF38A0" w:rsidP="00BF38A0">
      <w:pPr>
        <w:pStyle w:val="NormalWeb"/>
        <w:spacing w:before="0" w:beforeAutospacing="0" w:after="0" w:afterAutospacing="0"/>
        <w:rPr>
          <w:rFonts w:ascii="Garamond" w:hAnsi="Garamond" w:cs="Segoe UI"/>
          <w:color w:val="000000"/>
        </w:rPr>
      </w:pPr>
      <w:r w:rsidRPr="00BF38A0">
        <w:rPr>
          <w:rFonts w:ascii="Garamond" w:hAnsi="Garamond" w:cs="Segoe UI"/>
          <w:b/>
          <w:bCs/>
          <w:color w:val="000000"/>
          <w:vertAlign w:val="superscript"/>
        </w:rPr>
        <w:t>4</w:t>
      </w:r>
      <w:r>
        <w:rPr>
          <w:rFonts w:ascii="Garamond" w:hAnsi="Garamond" w:cs="Segoe UI"/>
          <w:b/>
          <w:bCs/>
          <w:color w:val="000000"/>
          <w:vertAlign w:val="superscript"/>
        </w:rPr>
        <w:t>b</w:t>
      </w:r>
      <w:r w:rsidRPr="00BF38A0">
        <w:rPr>
          <w:rFonts w:ascii="Garamond" w:hAnsi="Garamond" w:cs="Segoe UI"/>
          <w:b/>
          <w:bCs/>
          <w:color w:val="000000"/>
          <w:vertAlign w:val="superscript"/>
        </w:rPr>
        <w:t> </w:t>
      </w:r>
      <w:r w:rsidRPr="00BF38A0">
        <w:rPr>
          <w:rFonts w:ascii="Garamond" w:hAnsi="Garamond" w:cs="Segoe UI"/>
          <w:color w:val="000000"/>
        </w:rPr>
        <w:t>Nadie tendría más razones que yo para confiar en ellas: </w:t>
      </w:r>
      <w:r w:rsidRPr="00BF38A0">
        <w:rPr>
          <w:rFonts w:ascii="Garamond" w:hAnsi="Garamond" w:cs="Segoe UI"/>
          <w:b/>
          <w:bCs/>
          <w:color w:val="000000"/>
          <w:vertAlign w:val="superscript"/>
        </w:rPr>
        <w:t>5 </w:t>
      </w:r>
      <w:r w:rsidRPr="00BF38A0">
        <w:rPr>
          <w:rFonts w:ascii="Garamond" w:hAnsi="Garamond" w:cs="Segoe UI"/>
          <w:color w:val="000000"/>
        </w:rPr>
        <w:t>me circuncidaron a los ocho días de nacer, soy de raza israelita, pertenezco a la tribu de Benjamín, soy hebreo e hijo de hebreos. En cuanto a la interpretación de la ley judía, fui del partido fariseo; </w:t>
      </w:r>
      <w:r w:rsidRPr="00BF38A0">
        <w:rPr>
          <w:rFonts w:ascii="Garamond" w:hAnsi="Garamond" w:cs="Segoe UI"/>
          <w:b/>
          <w:bCs/>
          <w:color w:val="000000"/>
          <w:vertAlign w:val="superscript"/>
        </w:rPr>
        <w:t>6 </w:t>
      </w:r>
      <w:r w:rsidRPr="00BF38A0">
        <w:rPr>
          <w:rFonts w:ascii="Garamond" w:hAnsi="Garamond" w:cs="Segoe UI"/>
          <w:color w:val="000000"/>
        </w:rPr>
        <w:t>era tan fanático, que perseguía a los de la iglesia; y en cuanto a la justicia que se basa en el cumplimiento de la ley, era irreprochable. </w:t>
      </w:r>
      <w:r w:rsidRPr="00BF38A0">
        <w:rPr>
          <w:rFonts w:ascii="Garamond" w:hAnsi="Garamond" w:cs="Segoe UI"/>
          <w:b/>
          <w:bCs/>
          <w:color w:val="000000"/>
          <w:vertAlign w:val="superscript"/>
        </w:rPr>
        <w:t>7 </w:t>
      </w:r>
      <w:r w:rsidRPr="00BF38A0">
        <w:rPr>
          <w:rFonts w:ascii="Garamond" w:hAnsi="Garamond" w:cs="Segoe UI"/>
          <w:color w:val="000000"/>
        </w:rPr>
        <w:t>Pero todo esto, que antes valía mucho para mí, ahora, a causa de Cristo, lo tengo por algo sin valor. </w:t>
      </w:r>
      <w:r w:rsidRPr="00BF38A0">
        <w:rPr>
          <w:rFonts w:ascii="Garamond" w:hAnsi="Garamond" w:cs="Segoe UI"/>
          <w:b/>
          <w:bCs/>
          <w:color w:val="000000"/>
          <w:vertAlign w:val="superscript"/>
        </w:rPr>
        <w:t>8 </w:t>
      </w:r>
      <w:r w:rsidRPr="00BF38A0">
        <w:rPr>
          <w:rFonts w:ascii="Garamond" w:hAnsi="Garamond" w:cs="Segoe UI"/>
          <w:color w:val="000000"/>
        </w:rPr>
        <w:t>Aún más, a nada le concedo valor si lo comparo con el bien supremo de conocer a Cristo Jesús, mi Señor. Por causa de Cristo lo he perdido todo, y todo lo considero basura a cambio de ganarlo a él </w:t>
      </w:r>
      <w:r w:rsidRPr="00BF38A0">
        <w:rPr>
          <w:rFonts w:ascii="Garamond" w:hAnsi="Garamond" w:cs="Segoe UI"/>
          <w:b/>
          <w:bCs/>
          <w:color w:val="000000"/>
          <w:vertAlign w:val="superscript"/>
        </w:rPr>
        <w:t>9 </w:t>
      </w:r>
      <w:r w:rsidRPr="00BF38A0">
        <w:rPr>
          <w:rFonts w:ascii="Garamond" w:hAnsi="Garamond" w:cs="Segoe UI"/>
          <w:color w:val="000000"/>
        </w:rPr>
        <w:t>y encontrarme unido a él; no con una justicia propia, adquirida por medio de la ley, sino con la justicia que se adquiere por la fe en Cristo, la que da Dios con base en la fe. </w:t>
      </w:r>
      <w:r w:rsidRPr="00BF38A0">
        <w:rPr>
          <w:rFonts w:ascii="Garamond" w:hAnsi="Garamond" w:cs="Segoe UI"/>
          <w:b/>
          <w:bCs/>
          <w:color w:val="000000"/>
          <w:vertAlign w:val="superscript"/>
        </w:rPr>
        <w:t>10 </w:t>
      </w:r>
      <w:r w:rsidRPr="00BF38A0">
        <w:rPr>
          <w:rFonts w:ascii="Garamond" w:hAnsi="Garamond" w:cs="Segoe UI"/>
          <w:color w:val="000000"/>
        </w:rPr>
        <w:t>Lo que quiero es conocer a Cristo, sentir en mí el poder de su resurrección y la solidaridad en sus sufrimientos; haciéndome semejante a él en su muerte, </w:t>
      </w:r>
      <w:r w:rsidRPr="00BF38A0">
        <w:rPr>
          <w:rFonts w:ascii="Garamond" w:hAnsi="Garamond" w:cs="Segoe UI"/>
          <w:b/>
          <w:bCs/>
          <w:color w:val="000000"/>
          <w:vertAlign w:val="superscript"/>
        </w:rPr>
        <w:t>11 </w:t>
      </w:r>
      <w:r w:rsidRPr="00BF38A0">
        <w:rPr>
          <w:rFonts w:ascii="Garamond" w:hAnsi="Garamond" w:cs="Segoe UI"/>
          <w:color w:val="000000"/>
        </w:rPr>
        <w:t>espero llegar a la resurrección de los muertos.</w:t>
      </w:r>
    </w:p>
    <w:p w14:paraId="0041BC22" w14:textId="77777777" w:rsidR="00BF38A0" w:rsidRPr="00BF38A0" w:rsidRDefault="00BF38A0" w:rsidP="00BF38A0">
      <w:pPr>
        <w:pStyle w:val="NormalWeb"/>
        <w:spacing w:before="0" w:beforeAutospacing="0" w:after="0" w:afterAutospacing="0"/>
        <w:rPr>
          <w:rFonts w:ascii="Garamond" w:hAnsi="Garamond" w:cs="Segoe UI"/>
          <w:color w:val="000000"/>
        </w:rPr>
      </w:pPr>
    </w:p>
    <w:p w14:paraId="58A05C4C" w14:textId="77777777" w:rsidR="00BF38A0" w:rsidRPr="00BF38A0" w:rsidRDefault="00BF38A0" w:rsidP="00BF38A0">
      <w:pPr>
        <w:pStyle w:val="NormalWeb"/>
        <w:spacing w:before="0" w:beforeAutospacing="0" w:after="0" w:afterAutospacing="0"/>
        <w:rPr>
          <w:rFonts w:ascii="Garamond" w:hAnsi="Garamond" w:cs="Segoe UI"/>
          <w:color w:val="000000"/>
        </w:rPr>
      </w:pPr>
      <w:r w:rsidRPr="00BF38A0">
        <w:rPr>
          <w:rFonts w:ascii="Garamond" w:hAnsi="Garamond" w:cs="Segoe UI"/>
          <w:b/>
          <w:bCs/>
          <w:color w:val="000000"/>
          <w:vertAlign w:val="superscript"/>
        </w:rPr>
        <w:t>12 </w:t>
      </w:r>
      <w:r w:rsidRPr="00BF38A0">
        <w:rPr>
          <w:rFonts w:ascii="Garamond" w:hAnsi="Garamond" w:cs="Segoe UI"/>
          <w:color w:val="000000"/>
        </w:rPr>
        <w:t>No quiero decir que ya lo haya conseguido todo, ni que ya sea perfecto; pero sigo adelante con la esperanza de alcanzarlo, puesto que Cristo Jesús me alcanzó primero. </w:t>
      </w:r>
      <w:r w:rsidRPr="00BF38A0">
        <w:rPr>
          <w:rFonts w:ascii="Garamond" w:hAnsi="Garamond" w:cs="Segoe UI"/>
          <w:b/>
          <w:bCs/>
          <w:color w:val="000000"/>
          <w:vertAlign w:val="superscript"/>
        </w:rPr>
        <w:t>13 </w:t>
      </w:r>
      <w:r w:rsidRPr="00BF38A0">
        <w:rPr>
          <w:rFonts w:ascii="Garamond" w:hAnsi="Garamond" w:cs="Segoe UI"/>
          <w:color w:val="000000"/>
        </w:rPr>
        <w:t>Hermanos, no digo que yo mismo ya lo haya alcanzado; lo que sí hago es olvidarme de lo que queda atrás y esforzarme por alcanzar lo que está delante, </w:t>
      </w:r>
      <w:r w:rsidRPr="00BF38A0">
        <w:rPr>
          <w:rFonts w:ascii="Garamond" w:hAnsi="Garamond" w:cs="Segoe UI"/>
          <w:b/>
          <w:bCs/>
          <w:color w:val="000000"/>
          <w:vertAlign w:val="superscript"/>
        </w:rPr>
        <w:t>14 </w:t>
      </w:r>
      <w:r w:rsidRPr="00BF38A0">
        <w:rPr>
          <w:rFonts w:ascii="Garamond" w:hAnsi="Garamond" w:cs="Segoe UI"/>
          <w:color w:val="000000"/>
        </w:rPr>
        <w:t>para llegar a la meta y ganar el premio celestial que Dios nos llama a recibir por medio de Cristo Jesús.</w:t>
      </w:r>
    </w:p>
    <w:p w14:paraId="6D7429E7" w14:textId="77777777" w:rsidR="00E96923" w:rsidRDefault="00E96923"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57377A2" w14:textId="77777777" w:rsidR="00E96923" w:rsidRDefault="00E96923"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A298400" w14:textId="77777777" w:rsidR="00E96923" w:rsidRDefault="00E96923"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EC56F4D"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8F123FB"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152A3B5"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1A9DF72"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60ACD5E"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3A4A5E6"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F366144"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DA89D99"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1AD117A"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EF3CEFB"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A6FBB42"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0CDBE95"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47550F0"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32D270F"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71BE401"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14D4B80"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DEDC917" w14:textId="77777777" w:rsidR="00EF3EBF" w:rsidRPr="00A2045D"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E2BC4D9" w14:textId="77777777" w:rsidR="00BF38A0" w:rsidRDefault="00713695" w:rsidP="00BF38A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BF38A0">
        <w:rPr>
          <w:rFonts w:ascii="Gill Sans" w:hAnsi="Gill Sans" w:cs="Gill Sans"/>
          <w:b/>
          <w:bCs/>
          <w:color w:val="000000" w:themeColor="text1"/>
          <w:lang w:val="es-ES"/>
        </w:rPr>
        <w:t>Milton Gilder</w:t>
      </w:r>
    </w:p>
    <w:p w14:paraId="5698F730" w14:textId="53306B34" w:rsidR="00BF38A0" w:rsidRDefault="00BF38A0" w:rsidP="00BF38A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BF38A0">
        <w:rPr>
          <w:rFonts w:ascii="Gill Sans" w:hAnsi="Gill Sans" w:cs="Gill Sans"/>
          <w:color w:val="000000" w:themeColor="text1"/>
          <w:sz w:val="22"/>
          <w:szCs w:val="22"/>
        </w:rPr>
        <w:t>¿Qué significa conocer? En el lenguaje cotidiano, conocer algo o a alguien es un ejercicio cognitivo de adquisición de conocimientos sobre un tema o una persona. En la epístola, el apóstol San Pablo habla de su antigua condición de fariseo y de lo que ganó como pérdida total en comparación con</w:t>
      </w:r>
      <w:r w:rsidRPr="00BF38A0">
        <w:rPr>
          <w:rFonts w:ascii="Gill Sans" w:hAnsi="Gill Sans" w:cs="Gill Sans"/>
          <w:b/>
          <w:bCs/>
          <w:color w:val="000000" w:themeColor="text1"/>
          <w:sz w:val="22"/>
          <w:szCs w:val="22"/>
        </w:rPr>
        <w:t xml:space="preserve"> </w:t>
      </w:r>
      <w:r w:rsidRPr="00BF38A0">
        <w:rPr>
          <w:rFonts w:ascii="Gill Sans" w:hAnsi="Gill Sans" w:cs="Gill Sans"/>
          <w:color w:val="000000" w:themeColor="text1"/>
          <w:sz w:val="22"/>
          <w:szCs w:val="22"/>
        </w:rPr>
        <w:t xml:space="preserve">«el </w:t>
      </w:r>
      <w:r w:rsidR="00A139A0" w:rsidRPr="00A139A0">
        <w:rPr>
          <w:rFonts w:ascii="Gill Sans" w:hAnsi="Gill Sans" w:cs="Gill Sans"/>
          <w:color w:val="000000" w:themeColor="text1"/>
          <w:sz w:val="22"/>
          <w:szCs w:val="22"/>
        </w:rPr>
        <w:t>bien supremo</w:t>
      </w:r>
      <w:r w:rsidRPr="00BF38A0">
        <w:rPr>
          <w:rFonts w:ascii="Gill Sans" w:hAnsi="Gill Sans" w:cs="Gill Sans"/>
          <w:color w:val="000000" w:themeColor="text1"/>
          <w:sz w:val="22"/>
          <w:szCs w:val="22"/>
        </w:rPr>
        <w:t xml:space="preserve"> de conocer a Cristo Jesús, mi Señor». Para San Pablo, conocer a Jesús no es simplemente un ejercicio intelectual cerebral, sino una forma experiencial y corporal de conocer. Pablo quiere compartir el sufrimiento de Cristo y conocer el poder de su resurrección. No está del todo claro a qué renunció Pablo en términos de estatus, riqueza material y lazos familiares para seguir a Jesús, pero sí sabemos que Pablo fue encarcelado y ejecutado por el Imperio Romano.</w:t>
      </w:r>
    </w:p>
    <w:p w14:paraId="22A9CA1E" w14:textId="77777777" w:rsidR="00BF38A0" w:rsidRDefault="00BF38A0" w:rsidP="00BF38A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p>
    <w:p w14:paraId="6564BFE0" w14:textId="454FD4F6" w:rsidR="00BF38A0" w:rsidRPr="00BF38A0" w:rsidRDefault="00BF38A0" w:rsidP="00BF38A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BF38A0">
        <w:rPr>
          <w:rFonts w:ascii="Gill Sans" w:hAnsi="Gill Sans" w:cs="Gill Sans"/>
          <w:color w:val="000000" w:themeColor="text1"/>
          <w:sz w:val="22"/>
          <w:szCs w:val="22"/>
        </w:rPr>
        <w:t xml:space="preserve">Pablo nos recuerda que conocer a Jesucristo es un esfuerzo intelectual </w:t>
      </w:r>
      <w:r w:rsidRPr="00BF38A0">
        <w:rPr>
          <w:rFonts w:ascii="Gill Sans" w:hAnsi="Gill Sans" w:cs="Gill Sans"/>
          <w:i/>
          <w:iCs/>
          <w:color w:val="000000" w:themeColor="text1"/>
          <w:sz w:val="22"/>
          <w:szCs w:val="22"/>
        </w:rPr>
        <w:t>y un</w:t>
      </w:r>
      <w:r w:rsidRPr="00BF38A0">
        <w:rPr>
          <w:rFonts w:ascii="Gill Sans" w:hAnsi="Gill Sans" w:cs="Gill Sans"/>
          <w:color w:val="000000" w:themeColor="text1"/>
          <w:sz w:val="22"/>
          <w:szCs w:val="22"/>
        </w:rPr>
        <w:t xml:space="preserve"> conocimiento experiencial que nos invita con la mente, las manos y los pies a seguir a Cristo. No es tarea fácil unirse a los sufrimientos de Cristo o conocer el poder de la resurrección de Cristo. </w:t>
      </w:r>
    </w:p>
    <w:p w14:paraId="308A9117" w14:textId="77777777" w:rsidR="007D441E" w:rsidRDefault="007D441E" w:rsidP="00BF54D1">
      <w:pPr>
        <w:pStyle w:val="NormalWeb"/>
        <w:spacing w:before="0" w:beforeAutospacing="0" w:after="0" w:afterAutospacing="0"/>
        <w:rPr>
          <w:rStyle w:val="text"/>
          <w:rFonts w:ascii="Gill Sans" w:hAnsi="Gill Sans" w:cs="Gill Sans"/>
          <w:b/>
          <w:bCs/>
          <w:color w:val="000000"/>
          <w:lang w:val="es-ES"/>
        </w:rPr>
      </w:pPr>
    </w:p>
    <w:p w14:paraId="2474E0BA" w14:textId="2BD8C0AD"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FF4127E" w14:textId="77777777" w:rsidR="00BF38A0" w:rsidRPr="00BF38A0" w:rsidRDefault="00BF38A0" w:rsidP="00BF38A0">
      <w:pPr>
        <w:rPr>
          <w:rFonts w:ascii="Garamond" w:eastAsia="Times New Roman" w:hAnsi="Garamond" w:cs="Times New Roman"/>
          <w:kern w:val="0"/>
          <w14:ligatures w14:val="none"/>
        </w:rPr>
      </w:pPr>
      <w:r w:rsidRPr="00BF38A0">
        <w:rPr>
          <w:rFonts w:ascii="Garamond" w:eastAsia="Times New Roman" w:hAnsi="Garamond" w:cs="Times New Roman"/>
          <w:kern w:val="0"/>
          <w14:ligatures w14:val="none"/>
        </w:rPr>
        <w:t>¿Cómo podrían los ejemplos de San Pablo invitarte a experimentar el conocimiento de Jesucristo de una manera nueva?</w:t>
      </w:r>
    </w:p>
    <w:p w14:paraId="18F67D0A" w14:textId="77777777" w:rsidR="00BF38A0" w:rsidRDefault="00BF38A0" w:rsidP="00BF38A0">
      <w:pPr>
        <w:rPr>
          <w:rFonts w:ascii="Garamond" w:eastAsia="Times New Roman" w:hAnsi="Garamond" w:cs="Times New Roman"/>
          <w:kern w:val="0"/>
          <w14:ligatures w14:val="none"/>
        </w:rPr>
      </w:pPr>
    </w:p>
    <w:p w14:paraId="63AD980C" w14:textId="77777777" w:rsidR="00BF38A0" w:rsidRDefault="00BF38A0" w:rsidP="00BF38A0">
      <w:pPr>
        <w:rPr>
          <w:rFonts w:ascii="Garamond" w:eastAsia="Times New Roman" w:hAnsi="Garamond" w:cs="Times New Roman"/>
          <w:kern w:val="0"/>
          <w14:ligatures w14:val="none"/>
        </w:rPr>
      </w:pPr>
    </w:p>
    <w:p w14:paraId="71D6CD74" w14:textId="77777777" w:rsidR="00BF38A0" w:rsidRDefault="00BF38A0" w:rsidP="00BF38A0">
      <w:pPr>
        <w:rPr>
          <w:rFonts w:ascii="Garamond" w:eastAsia="Times New Roman" w:hAnsi="Garamond" w:cs="Times New Roman"/>
          <w:kern w:val="0"/>
          <w14:ligatures w14:val="none"/>
        </w:rPr>
      </w:pPr>
    </w:p>
    <w:p w14:paraId="603421C9" w14:textId="77777777" w:rsidR="00BF38A0" w:rsidRDefault="00BF38A0" w:rsidP="00BF38A0">
      <w:pPr>
        <w:rPr>
          <w:rFonts w:ascii="Garamond" w:eastAsia="Times New Roman" w:hAnsi="Garamond" w:cs="Times New Roman"/>
          <w:kern w:val="0"/>
          <w14:ligatures w14:val="none"/>
        </w:rPr>
      </w:pPr>
    </w:p>
    <w:p w14:paraId="00E75373" w14:textId="77777777" w:rsidR="00BF38A0" w:rsidRDefault="00BF38A0" w:rsidP="00BF38A0">
      <w:pPr>
        <w:rPr>
          <w:rFonts w:ascii="Garamond" w:eastAsia="Times New Roman" w:hAnsi="Garamond" w:cs="Times New Roman"/>
          <w:kern w:val="0"/>
          <w14:ligatures w14:val="none"/>
        </w:rPr>
      </w:pPr>
    </w:p>
    <w:p w14:paraId="4FF5FD31" w14:textId="77777777" w:rsidR="00BF38A0" w:rsidRDefault="00BF38A0" w:rsidP="00BF38A0">
      <w:pPr>
        <w:rPr>
          <w:rFonts w:ascii="Garamond" w:eastAsia="Times New Roman" w:hAnsi="Garamond" w:cs="Times New Roman"/>
          <w:kern w:val="0"/>
          <w14:ligatures w14:val="none"/>
        </w:rPr>
      </w:pPr>
    </w:p>
    <w:p w14:paraId="1A8DB625" w14:textId="77777777" w:rsidR="00BF38A0" w:rsidRDefault="00BF38A0" w:rsidP="00BF38A0">
      <w:pPr>
        <w:rPr>
          <w:rFonts w:ascii="Garamond" w:eastAsia="Times New Roman" w:hAnsi="Garamond" w:cs="Times New Roman"/>
          <w:kern w:val="0"/>
          <w14:ligatures w14:val="none"/>
        </w:rPr>
      </w:pPr>
    </w:p>
    <w:p w14:paraId="6B7514B6" w14:textId="77777777" w:rsidR="00BF38A0" w:rsidRDefault="00BF38A0" w:rsidP="00BF38A0">
      <w:pPr>
        <w:rPr>
          <w:rFonts w:ascii="Garamond" w:eastAsia="Times New Roman" w:hAnsi="Garamond" w:cs="Times New Roman"/>
          <w:kern w:val="0"/>
          <w14:ligatures w14:val="none"/>
        </w:rPr>
      </w:pPr>
    </w:p>
    <w:p w14:paraId="28D2F6F5" w14:textId="77777777" w:rsidR="00BF38A0" w:rsidRDefault="00BF38A0" w:rsidP="00BF38A0">
      <w:pPr>
        <w:rPr>
          <w:rFonts w:ascii="Garamond" w:eastAsia="Times New Roman" w:hAnsi="Garamond" w:cs="Times New Roman"/>
          <w:kern w:val="0"/>
          <w14:ligatures w14:val="none"/>
        </w:rPr>
      </w:pPr>
    </w:p>
    <w:p w14:paraId="2E094F11" w14:textId="77777777" w:rsidR="00BF38A0" w:rsidRDefault="00BF38A0" w:rsidP="00BF38A0">
      <w:pPr>
        <w:rPr>
          <w:rFonts w:ascii="Garamond" w:eastAsia="Times New Roman" w:hAnsi="Garamond" w:cs="Times New Roman"/>
          <w:kern w:val="0"/>
          <w14:ligatures w14:val="none"/>
        </w:rPr>
      </w:pPr>
    </w:p>
    <w:p w14:paraId="2AF907D4" w14:textId="77777777" w:rsidR="00BF38A0" w:rsidRDefault="00BF38A0" w:rsidP="00BF38A0">
      <w:pPr>
        <w:rPr>
          <w:rFonts w:ascii="Garamond" w:eastAsia="Times New Roman" w:hAnsi="Garamond" w:cs="Times New Roman"/>
          <w:kern w:val="0"/>
          <w14:ligatures w14:val="none"/>
        </w:rPr>
      </w:pPr>
    </w:p>
    <w:p w14:paraId="6A57AA6D" w14:textId="77777777" w:rsidR="00BF38A0" w:rsidRDefault="00BF38A0" w:rsidP="00BF38A0">
      <w:pPr>
        <w:rPr>
          <w:rFonts w:ascii="Garamond" w:eastAsia="Times New Roman" w:hAnsi="Garamond" w:cs="Times New Roman"/>
          <w:kern w:val="0"/>
          <w14:ligatures w14:val="none"/>
        </w:rPr>
      </w:pPr>
    </w:p>
    <w:p w14:paraId="01764D1D" w14:textId="2EAE2895" w:rsidR="00BF38A0" w:rsidRPr="00BF38A0" w:rsidRDefault="00BF38A0" w:rsidP="00BF38A0">
      <w:pPr>
        <w:rPr>
          <w:rFonts w:ascii="Garamond" w:eastAsia="Times New Roman" w:hAnsi="Garamond" w:cs="Times New Roman"/>
          <w:kern w:val="0"/>
          <w14:ligatures w14:val="none"/>
        </w:rPr>
      </w:pPr>
      <w:r w:rsidRPr="00BF38A0">
        <w:rPr>
          <w:rFonts w:ascii="Garamond" w:eastAsia="Times New Roman" w:hAnsi="Garamond" w:cs="Times New Roman"/>
          <w:kern w:val="0"/>
          <w14:ligatures w14:val="none"/>
        </w:rPr>
        <w:t xml:space="preserve">¿A qué has renunciado para seguir a Jesús? </w:t>
      </w:r>
    </w:p>
    <w:p w14:paraId="3ACC368F" w14:textId="1BEA2FF0" w:rsidR="003928B5" w:rsidRPr="00B24F96" w:rsidRDefault="003928B5" w:rsidP="00BF54D1">
      <w:pPr>
        <w:rPr>
          <w:rFonts w:ascii="Garamond" w:hAnsi="Garamond" w:cs="Segoe UI"/>
          <w:color w:val="000000"/>
        </w:rPr>
      </w:pPr>
      <w:r w:rsidRPr="00A2045D">
        <w:rPr>
          <w:rFonts w:ascii="Garamond" w:hAnsi="Garamond" w:cs="Segoe UI"/>
          <w:color w:val="000000"/>
          <w:lang w:val="es-ES"/>
        </w:rPr>
        <w:br w:type="page"/>
      </w:r>
    </w:p>
    <w:p w14:paraId="4CB4A903" w14:textId="447AC29A" w:rsidR="00713695" w:rsidRDefault="00BF38A0"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Juan 12:1-8</w:t>
      </w:r>
    </w:p>
    <w:p w14:paraId="506F2174" w14:textId="77777777" w:rsidR="00BF38A0" w:rsidRDefault="00BF38A0" w:rsidP="00BF38A0">
      <w:pPr>
        <w:pStyle w:val="NormalWeb"/>
        <w:spacing w:before="0" w:beforeAutospacing="0" w:after="0" w:afterAutospacing="0"/>
        <w:rPr>
          <w:rFonts w:ascii="Garamond" w:hAnsi="Garamond" w:cs="Segoe UI"/>
        </w:rPr>
      </w:pPr>
      <w:r w:rsidRPr="00BF38A0">
        <w:rPr>
          <w:rFonts w:ascii="Garamond" w:hAnsi="Garamond" w:cs="Segoe UI"/>
          <w:b/>
          <w:bCs/>
        </w:rPr>
        <w:t>12 </w:t>
      </w:r>
      <w:r w:rsidRPr="00BF38A0">
        <w:rPr>
          <w:rFonts w:ascii="Garamond" w:hAnsi="Garamond" w:cs="Segoe UI"/>
        </w:rPr>
        <w:t>Seis días antes de la Pascua, Jesús fue a Betania, donde vivía Lázaro, a quien él había resucitado. </w:t>
      </w:r>
      <w:r w:rsidRPr="00BF38A0">
        <w:rPr>
          <w:rFonts w:ascii="Garamond" w:hAnsi="Garamond" w:cs="Segoe UI"/>
          <w:b/>
          <w:bCs/>
          <w:vertAlign w:val="superscript"/>
        </w:rPr>
        <w:t>2 </w:t>
      </w:r>
      <w:r w:rsidRPr="00BF38A0">
        <w:rPr>
          <w:rFonts w:ascii="Garamond" w:hAnsi="Garamond" w:cs="Segoe UI"/>
        </w:rPr>
        <w:t>Allí hicieron una cena en honor de Jesús; Marta servía, y Lázaro era uno de los que estaban a la mesa comiendo con él. </w:t>
      </w:r>
      <w:r w:rsidRPr="00BF38A0">
        <w:rPr>
          <w:rFonts w:ascii="Garamond" w:hAnsi="Garamond" w:cs="Segoe UI"/>
          <w:b/>
          <w:bCs/>
          <w:vertAlign w:val="superscript"/>
        </w:rPr>
        <w:t>3 </w:t>
      </w:r>
      <w:r w:rsidRPr="00BF38A0">
        <w:rPr>
          <w:rFonts w:ascii="Garamond" w:hAnsi="Garamond" w:cs="Segoe UI"/>
        </w:rPr>
        <w:t>María trajo unos trescientos gramos de perfume de nardo puro, muy caro, y perfumó los pies de Jesús; luego se los secó con sus cabellos. Y toda la casa se llenó del aroma del perfume. </w:t>
      </w:r>
      <w:r w:rsidRPr="00BF38A0">
        <w:rPr>
          <w:rFonts w:ascii="Garamond" w:hAnsi="Garamond" w:cs="Segoe UI"/>
          <w:b/>
          <w:bCs/>
          <w:vertAlign w:val="superscript"/>
        </w:rPr>
        <w:t>4 </w:t>
      </w:r>
      <w:r w:rsidRPr="00BF38A0">
        <w:rPr>
          <w:rFonts w:ascii="Garamond" w:hAnsi="Garamond" w:cs="Segoe UI"/>
        </w:rPr>
        <w:t>Entonces Judas Iscariote, que era aquel de los discípulos que iba a traicionar a Jesús, dijo:</w:t>
      </w:r>
    </w:p>
    <w:p w14:paraId="376CDD6B" w14:textId="77777777" w:rsidR="00BF38A0" w:rsidRPr="00BF38A0" w:rsidRDefault="00BF38A0" w:rsidP="00BF38A0">
      <w:pPr>
        <w:pStyle w:val="NormalWeb"/>
        <w:spacing w:before="0" w:beforeAutospacing="0" w:after="0" w:afterAutospacing="0"/>
        <w:rPr>
          <w:rFonts w:ascii="Garamond" w:hAnsi="Garamond" w:cs="Segoe UI"/>
        </w:rPr>
      </w:pPr>
    </w:p>
    <w:p w14:paraId="52633B14" w14:textId="77777777" w:rsidR="00BF38A0" w:rsidRDefault="00BF38A0" w:rsidP="00BF38A0">
      <w:pPr>
        <w:pStyle w:val="NormalWeb"/>
        <w:spacing w:before="0" w:beforeAutospacing="0" w:after="0" w:afterAutospacing="0"/>
        <w:rPr>
          <w:rFonts w:ascii="Garamond" w:hAnsi="Garamond" w:cs="Segoe UI"/>
        </w:rPr>
      </w:pPr>
      <w:r w:rsidRPr="00BF38A0">
        <w:rPr>
          <w:rFonts w:ascii="Garamond" w:hAnsi="Garamond" w:cs="Segoe UI"/>
          <w:b/>
          <w:bCs/>
          <w:vertAlign w:val="superscript"/>
        </w:rPr>
        <w:t>5 </w:t>
      </w:r>
      <w:r w:rsidRPr="00BF38A0">
        <w:rPr>
          <w:rFonts w:ascii="Garamond" w:hAnsi="Garamond" w:cs="Segoe UI"/>
        </w:rPr>
        <w:t>—¿Por qué no se ha vendido este perfume por el equivalente al salario de trescientos días, para ayudar a los pobres?</w:t>
      </w:r>
    </w:p>
    <w:p w14:paraId="046D3B73" w14:textId="77777777" w:rsidR="00BF38A0" w:rsidRPr="00BF38A0" w:rsidRDefault="00BF38A0" w:rsidP="00BF38A0">
      <w:pPr>
        <w:pStyle w:val="NormalWeb"/>
        <w:spacing w:before="0" w:beforeAutospacing="0" w:after="0" w:afterAutospacing="0"/>
        <w:rPr>
          <w:rFonts w:ascii="Garamond" w:hAnsi="Garamond" w:cs="Segoe UI"/>
        </w:rPr>
      </w:pPr>
    </w:p>
    <w:p w14:paraId="43DE433C" w14:textId="77777777" w:rsidR="00BF38A0" w:rsidRDefault="00BF38A0" w:rsidP="00BF38A0">
      <w:pPr>
        <w:pStyle w:val="NormalWeb"/>
        <w:spacing w:before="0" w:beforeAutospacing="0" w:after="0" w:afterAutospacing="0"/>
        <w:rPr>
          <w:rFonts w:ascii="Garamond" w:hAnsi="Garamond" w:cs="Segoe UI"/>
        </w:rPr>
      </w:pPr>
      <w:r w:rsidRPr="00BF38A0">
        <w:rPr>
          <w:rFonts w:ascii="Garamond" w:hAnsi="Garamond" w:cs="Segoe UI"/>
          <w:b/>
          <w:bCs/>
          <w:vertAlign w:val="superscript"/>
        </w:rPr>
        <w:t>6 </w:t>
      </w:r>
      <w:r w:rsidRPr="00BF38A0">
        <w:rPr>
          <w:rFonts w:ascii="Garamond" w:hAnsi="Garamond" w:cs="Segoe UI"/>
        </w:rPr>
        <w:t>Pero Judas no dijo esto porque le importaran los pobres, sino porque era ladrón, y como tenía a su cargo la bolsa del dinero, robaba de lo que echaban en ella. </w:t>
      </w:r>
      <w:r w:rsidRPr="00BF38A0">
        <w:rPr>
          <w:rFonts w:ascii="Garamond" w:hAnsi="Garamond" w:cs="Segoe UI"/>
          <w:b/>
          <w:bCs/>
          <w:vertAlign w:val="superscript"/>
        </w:rPr>
        <w:t>7 </w:t>
      </w:r>
      <w:r w:rsidRPr="00BF38A0">
        <w:rPr>
          <w:rFonts w:ascii="Garamond" w:hAnsi="Garamond" w:cs="Segoe UI"/>
        </w:rPr>
        <w:t>Jesús le dijo:</w:t>
      </w:r>
    </w:p>
    <w:p w14:paraId="08EDFEDC" w14:textId="77777777" w:rsidR="00BF38A0" w:rsidRPr="00BF38A0" w:rsidRDefault="00BF38A0" w:rsidP="00BF38A0">
      <w:pPr>
        <w:pStyle w:val="NormalWeb"/>
        <w:spacing w:before="0" w:beforeAutospacing="0" w:after="0" w:afterAutospacing="0"/>
        <w:rPr>
          <w:rFonts w:ascii="Garamond" w:hAnsi="Garamond" w:cs="Segoe UI"/>
        </w:rPr>
      </w:pPr>
    </w:p>
    <w:p w14:paraId="40C62DE3" w14:textId="77777777" w:rsidR="00BF38A0" w:rsidRPr="00BF38A0" w:rsidRDefault="00BF38A0" w:rsidP="00BF38A0">
      <w:pPr>
        <w:pStyle w:val="NormalWeb"/>
        <w:spacing w:before="0" w:beforeAutospacing="0" w:after="0" w:afterAutospacing="0"/>
        <w:rPr>
          <w:rFonts w:ascii="Garamond" w:hAnsi="Garamond" w:cs="Segoe UI"/>
        </w:rPr>
      </w:pPr>
      <w:r w:rsidRPr="00BF38A0">
        <w:rPr>
          <w:rFonts w:ascii="Garamond" w:hAnsi="Garamond" w:cs="Segoe UI"/>
        </w:rPr>
        <w:t>—Déjala, pues lo estaba guardando para el día de mi entierro. </w:t>
      </w:r>
      <w:r w:rsidRPr="00BF38A0">
        <w:rPr>
          <w:rFonts w:ascii="Garamond" w:hAnsi="Garamond" w:cs="Segoe UI"/>
          <w:b/>
          <w:bCs/>
          <w:vertAlign w:val="superscript"/>
        </w:rPr>
        <w:t>8 </w:t>
      </w:r>
      <w:r w:rsidRPr="00BF38A0">
        <w:rPr>
          <w:rFonts w:ascii="Garamond" w:hAnsi="Garamond" w:cs="Segoe UI"/>
        </w:rPr>
        <w:t>A los pobres siempre los tendrán entre ustedes, pero a mí no siempre me tendrán.</w:t>
      </w:r>
    </w:p>
    <w:p w14:paraId="21BB00E5" w14:textId="77777777" w:rsidR="00724E4B" w:rsidRDefault="00724E4B" w:rsidP="00BF54D1">
      <w:pPr>
        <w:pStyle w:val="NormalWeb"/>
        <w:spacing w:before="0" w:beforeAutospacing="0" w:after="0" w:afterAutospacing="0"/>
        <w:rPr>
          <w:rStyle w:val="text"/>
          <w:rFonts w:ascii="Garamond" w:hAnsi="Garamond" w:cs="Segoe UI"/>
          <w:lang w:val="es-ES"/>
        </w:rPr>
      </w:pPr>
    </w:p>
    <w:p w14:paraId="6B111FEB" w14:textId="77777777" w:rsidR="00A139A0" w:rsidRDefault="00A139A0" w:rsidP="00BF54D1">
      <w:pPr>
        <w:pStyle w:val="NormalWeb"/>
        <w:spacing w:before="0" w:beforeAutospacing="0" w:after="0" w:afterAutospacing="0"/>
        <w:rPr>
          <w:rStyle w:val="text"/>
          <w:rFonts w:ascii="Garamond" w:hAnsi="Garamond" w:cs="Segoe UI"/>
          <w:lang w:val="es-ES"/>
        </w:rPr>
      </w:pPr>
    </w:p>
    <w:p w14:paraId="7498FF73" w14:textId="77777777" w:rsidR="00A139A0" w:rsidRDefault="00A139A0" w:rsidP="00BF54D1">
      <w:pPr>
        <w:pStyle w:val="NormalWeb"/>
        <w:spacing w:before="0" w:beforeAutospacing="0" w:after="0" w:afterAutospacing="0"/>
        <w:rPr>
          <w:rStyle w:val="text"/>
          <w:rFonts w:ascii="Garamond" w:hAnsi="Garamond" w:cs="Segoe UI"/>
          <w:lang w:val="es-ES"/>
        </w:rPr>
      </w:pPr>
    </w:p>
    <w:p w14:paraId="306A965A" w14:textId="77777777" w:rsidR="00A139A0" w:rsidRDefault="00A139A0" w:rsidP="00BF54D1">
      <w:pPr>
        <w:pStyle w:val="NormalWeb"/>
        <w:spacing w:before="0" w:beforeAutospacing="0" w:after="0" w:afterAutospacing="0"/>
        <w:rPr>
          <w:rStyle w:val="text"/>
          <w:rFonts w:ascii="Garamond" w:hAnsi="Garamond" w:cs="Segoe UI"/>
          <w:lang w:val="es-ES"/>
        </w:rPr>
      </w:pPr>
    </w:p>
    <w:p w14:paraId="79CD89FC" w14:textId="77777777" w:rsidR="00A139A0" w:rsidRDefault="00A139A0" w:rsidP="00BF54D1">
      <w:pPr>
        <w:pStyle w:val="NormalWeb"/>
        <w:spacing w:before="0" w:beforeAutospacing="0" w:after="0" w:afterAutospacing="0"/>
        <w:rPr>
          <w:rStyle w:val="text"/>
          <w:rFonts w:ascii="Garamond" w:hAnsi="Garamond" w:cs="Segoe UI"/>
          <w:lang w:val="es-ES"/>
        </w:rPr>
      </w:pPr>
    </w:p>
    <w:p w14:paraId="19AB069C" w14:textId="77777777" w:rsidR="00A139A0" w:rsidRDefault="00A139A0" w:rsidP="00BF54D1">
      <w:pPr>
        <w:pStyle w:val="NormalWeb"/>
        <w:spacing w:before="0" w:beforeAutospacing="0" w:after="0" w:afterAutospacing="0"/>
        <w:rPr>
          <w:rStyle w:val="text"/>
          <w:rFonts w:ascii="Garamond" w:hAnsi="Garamond" w:cs="Segoe UI"/>
          <w:lang w:val="es-ES"/>
        </w:rPr>
      </w:pPr>
    </w:p>
    <w:p w14:paraId="39F1F9EA" w14:textId="77777777" w:rsidR="00A139A0" w:rsidRDefault="00A139A0" w:rsidP="00BF54D1">
      <w:pPr>
        <w:pStyle w:val="NormalWeb"/>
        <w:spacing w:before="0" w:beforeAutospacing="0" w:after="0" w:afterAutospacing="0"/>
        <w:rPr>
          <w:rStyle w:val="text"/>
          <w:rFonts w:ascii="Garamond" w:hAnsi="Garamond" w:cs="Segoe UI"/>
          <w:lang w:val="es-ES"/>
        </w:rPr>
      </w:pPr>
    </w:p>
    <w:p w14:paraId="7FF55E19" w14:textId="77777777" w:rsidR="00A139A0" w:rsidRDefault="00A139A0" w:rsidP="00BF54D1">
      <w:pPr>
        <w:pStyle w:val="NormalWeb"/>
        <w:spacing w:before="0" w:beforeAutospacing="0" w:after="0" w:afterAutospacing="0"/>
        <w:rPr>
          <w:rStyle w:val="text"/>
          <w:rFonts w:ascii="Garamond" w:hAnsi="Garamond" w:cs="Segoe UI"/>
          <w:lang w:val="es-ES"/>
        </w:rPr>
      </w:pPr>
    </w:p>
    <w:p w14:paraId="2ECFF975" w14:textId="77777777" w:rsidR="00A139A0" w:rsidRDefault="00A139A0" w:rsidP="00BF54D1">
      <w:pPr>
        <w:pStyle w:val="NormalWeb"/>
        <w:spacing w:before="0" w:beforeAutospacing="0" w:after="0" w:afterAutospacing="0"/>
        <w:rPr>
          <w:rStyle w:val="text"/>
          <w:rFonts w:ascii="Garamond" w:hAnsi="Garamond" w:cs="Segoe UI"/>
          <w:lang w:val="es-ES"/>
        </w:rPr>
      </w:pPr>
    </w:p>
    <w:p w14:paraId="08932D62" w14:textId="77777777" w:rsidR="00A139A0" w:rsidRDefault="00A139A0" w:rsidP="00BF54D1">
      <w:pPr>
        <w:pStyle w:val="NormalWeb"/>
        <w:spacing w:before="0" w:beforeAutospacing="0" w:after="0" w:afterAutospacing="0"/>
        <w:rPr>
          <w:rStyle w:val="text"/>
          <w:rFonts w:ascii="Garamond" w:hAnsi="Garamond" w:cs="Segoe UI"/>
          <w:lang w:val="es-ES"/>
        </w:rPr>
      </w:pPr>
    </w:p>
    <w:p w14:paraId="7C39D466" w14:textId="77777777" w:rsidR="00A139A0" w:rsidRDefault="00A139A0" w:rsidP="00BF54D1">
      <w:pPr>
        <w:pStyle w:val="NormalWeb"/>
        <w:spacing w:before="0" w:beforeAutospacing="0" w:after="0" w:afterAutospacing="0"/>
        <w:rPr>
          <w:rStyle w:val="text"/>
          <w:rFonts w:ascii="Garamond" w:hAnsi="Garamond" w:cs="Segoe UI"/>
          <w:lang w:val="es-ES"/>
        </w:rPr>
      </w:pPr>
    </w:p>
    <w:p w14:paraId="0D893574" w14:textId="77777777" w:rsidR="00A139A0" w:rsidRDefault="00A139A0" w:rsidP="00BF54D1">
      <w:pPr>
        <w:pStyle w:val="NormalWeb"/>
        <w:spacing w:before="0" w:beforeAutospacing="0" w:after="0" w:afterAutospacing="0"/>
        <w:rPr>
          <w:rStyle w:val="text"/>
          <w:rFonts w:ascii="Garamond" w:hAnsi="Garamond" w:cs="Segoe UI"/>
          <w:lang w:val="es-ES"/>
        </w:rPr>
      </w:pPr>
    </w:p>
    <w:p w14:paraId="63F600DD" w14:textId="77777777" w:rsidR="00A139A0" w:rsidRDefault="00A139A0" w:rsidP="00BF54D1">
      <w:pPr>
        <w:pStyle w:val="NormalWeb"/>
        <w:spacing w:before="0" w:beforeAutospacing="0" w:after="0" w:afterAutospacing="0"/>
        <w:rPr>
          <w:rStyle w:val="text"/>
          <w:rFonts w:ascii="Garamond" w:hAnsi="Garamond" w:cs="Segoe UI"/>
          <w:lang w:val="es-ES"/>
        </w:rPr>
      </w:pPr>
    </w:p>
    <w:p w14:paraId="6CAB7C64" w14:textId="77777777" w:rsidR="00A139A0" w:rsidRDefault="00A139A0" w:rsidP="00BF54D1">
      <w:pPr>
        <w:pStyle w:val="NormalWeb"/>
        <w:spacing w:before="0" w:beforeAutospacing="0" w:after="0" w:afterAutospacing="0"/>
        <w:rPr>
          <w:rStyle w:val="text"/>
          <w:rFonts w:ascii="Garamond" w:hAnsi="Garamond" w:cs="Segoe UI"/>
          <w:lang w:val="es-ES"/>
        </w:rPr>
      </w:pPr>
    </w:p>
    <w:p w14:paraId="0B4BED85" w14:textId="77777777" w:rsidR="00A139A0" w:rsidRDefault="00A139A0" w:rsidP="00BF54D1">
      <w:pPr>
        <w:pStyle w:val="NormalWeb"/>
        <w:spacing w:before="0" w:beforeAutospacing="0" w:after="0" w:afterAutospacing="0"/>
        <w:rPr>
          <w:rStyle w:val="text"/>
          <w:rFonts w:ascii="Garamond" w:hAnsi="Garamond" w:cs="Segoe UI"/>
          <w:lang w:val="es-ES"/>
        </w:rPr>
      </w:pPr>
    </w:p>
    <w:p w14:paraId="0FF1935C" w14:textId="77777777" w:rsidR="00A139A0" w:rsidRDefault="00A139A0" w:rsidP="00BF54D1">
      <w:pPr>
        <w:pStyle w:val="NormalWeb"/>
        <w:spacing w:before="0" w:beforeAutospacing="0" w:after="0" w:afterAutospacing="0"/>
        <w:rPr>
          <w:rStyle w:val="text"/>
          <w:rFonts w:ascii="Garamond" w:hAnsi="Garamond" w:cs="Segoe UI"/>
          <w:lang w:val="es-ES"/>
        </w:rPr>
      </w:pPr>
    </w:p>
    <w:p w14:paraId="6B92556F" w14:textId="77777777" w:rsidR="00A139A0" w:rsidRDefault="00A139A0" w:rsidP="00BF54D1">
      <w:pPr>
        <w:pStyle w:val="NormalWeb"/>
        <w:spacing w:before="0" w:beforeAutospacing="0" w:after="0" w:afterAutospacing="0"/>
        <w:rPr>
          <w:rStyle w:val="text"/>
          <w:rFonts w:ascii="Garamond" w:hAnsi="Garamond" w:cs="Segoe UI"/>
          <w:lang w:val="es-ES"/>
        </w:rPr>
      </w:pPr>
    </w:p>
    <w:p w14:paraId="4251FDEA" w14:textId="77777777" w:rsidR="00A139A0" w:rsidRDefault="00A139A0" w:rsidP="00BF54D1">
      <w:pPr>
        <w:pStyle w:val="NormalWeb"/>
        <w:spacing w:before="0" w:beforeAutospacing="0" w:after="0" w:afterAutospacing="0"/>
        <w:rPr>
          <w:rStyle w:val="text"/>
          <w:rFonts w:ascii="Garamond" w:hAnsi="Garamond" w:cs="Segoe UI"/>
          <w:lang w:val="es-ES"/>
        </w:rPr>
      </w:pPr>
    </w:p>
    <w:p w14:paraId="74B9662A" w14:textId="77777777" w:rsidR="00A139A0" w:rsidRDefault="00A139A0" w:rsidP="00BF54D1">
      <w:pPr>
        <w:pStyle w:val="NormalWeb"/>
        <w:spacing w:before="0" w:beforeAutospacing="0" w:after="0" w:afterAutospacing="0"/>
        <w:rPr>
          <w:rStyle w:val="text"/>
          <w:rFonts w:ascii="Garamond" w:hAnsi="Garamond" w:cs="Segoe UI"/>
          <w:lang w:val="es-ES"/>
        </w:rPr>
      </w:pPr>
    </w:p>
    <w:p w14:paraId="6F32E940" w14:textId="77777777" w:rsidR="00A139A0" w:rsidRDefault="00A139A0" w:rsidP="00BF54D1">
      <w:pPr>
        <w:pStyle w:val="NormalWeb"/>
        <w:spacing w:before="0" w:beforeAutospacing="0" w:after="0" w:afterAutospacing="0"/>
        <w:rPr>
          <w:rStyle w:val="text"/>
          <w:rFonts w:ascii="Garamond" w:hAnsi="Garamond" w:cs="Segoe UI"/>
          <w:lang w:val="es-ES"/>
        </w:rPr>
      </w:pPr>
    </w:p>
    <w:p w14:paraId="79CE108B" w14:textId="77777777" w:rsidR="00A139A0" w:rsidRDefault="00A139A0" w:rsidP="00BF54D1">
      <w:pPr>
        <w:pStyle w:val="NormalWeb"/>
        <w:spacing w:before="0" w:beforeAutospacing="0" w:after="0" w:afterAutospacing="0"/>
        <w:rPr>
          <w:rStyle w:val="text"/>
          <w:rFonts w:ascii="Garamond" w:hAnsi="Garamond" w:cs="Segoe UI"/>
          <w:lang w:val="es-ES"/>
        </w:rPr>
      </w:pPr>
    </w:p>
    <w:p w14:paraId="2F08C9D9" w14:textId="77777777" w:rsidR="00A139A0" w:rsidRDefault="00A139A0" w:rsidP="00BF54D1">
      <w:pPr>
        <w:pStyle w:val="NormalWeb"/>
        <w:spacing w:before="0" w:beforeAutospacing="0" w:after="0" w:afterAutospacing="0"/>
        <w:rPr>
          <w:rStyle w:val="text"/>
          <w:rFonts w:ascii="Garamond" w:hAnsi="Garamond" w:cs="Segoe UI"/>
          <w:lang w:val="es-ES"/>
        </w:rPr>
      </w:pPr>
    </w:p>
    <w:p w14:paraId="14263A18" w14:textId="77777777" w:rsidR="00A139A0" w:rsidRDefault="00A139A0" w:rsidP="00BF54D1">
      <w:pPr>
        <w:pStyle w:val="NormalWeb"/>
        <w:spacing w:before="0" w:beforeAutospacing="0" w:after="0" w:afterAutospacing="0"/>
        <w:rPr>
          <w:rStyle w:val="text"/>
          <w:rFonts w:ascii="Garamond" w:hAnsi="Garamond" w:cs="Segoe UI"/>
          <w:lang w:val="es-ES"/>
        </w:rPr>
      </w:pPr>
    </w:p>
    <w:p w14:paraId="077BEE2C" w14:textId="77777777" w:rsidR="00A139A0" w:rsidRDefault="00A139A0" w:rsidP="00BF54D1">
      <w:pPr>
        <w:pStyle w:val="NormalWeb"/>
        <w:spacing w:before="0" w:beforeAutospacing="0" w:after="0" w:afterAutospacing="0"/>
        <w:rPr>
          <w:rStyle w:val="text"/>
          <w:rFonts w:ascii="Garamond" w:hAnsi="Garamond" w:cs="Segoe UI"/>
          <w:lang w:val="es-ES"/>
        </w:rPr>
      </w:pPr>
    </w:p>
    <w:p w14:paraId="62A46D3C" w14:textId="77777777" w:rsidR="00A139A0" w:rsidRPr="00A2045D" w:rsidRDefault="00A139A0" w:rsidP="00BF54D1">
      <w:pPr>
        <w:pStyle w:val="NormalWeb"/>
        <w:spacing w:before="0" w:beforeAutospacing="0" w:after="0" w:afterAutospacing="0"/>
        <w:rPr>
          <w:rStyle w:val="text"/>
          <w:rFonts w:ascii="Garamond" w:hAnsi="Garamond" w:cs="Segoe UI"/>
          <w:lang w:val="es-ES"/>
        </w:rPr>
      </w:pPr>
    </w:p>
    <w:p w14:paraId="539636F0" w14:textId="77777777" w:rsidR="00BF38A0" w:rsidRDefault="00713695" w:rsidP="00BF38A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BF38A0">
        <w:rPr>
          <w:rFonts w:ascii="Gill Sans" w:hAnsi="Gill Sans" w:cs="Gill Sans"/>
          <w:b/>
          <w:bCs/>
          <w:color w:val="000000" w:themeColor="text1"/>
          <w:lang w:val="es-ES"/>
        </w:rPr>
        <w:t>Milton Gilder</w:t>
      </w:r>
    </w:p>
    <w:p w14:paraId="5EC4B385" w14:textId="77777777" w:rsidR="00BF38A0" w:rsidRDefault="00BF38A0" w:rsidP="00BF38A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BF38A0">
        <w:rPr>
          <w:rFonts w:ascii="Gill Sans" w:hAnsi="Gill Sans" w:cs="Gill Sans"/>
          <w:sz w:val="22"/>
          <w:szCs w:val="22"/>
        </w:rPr>
        <w:t xml:space="preserve">Un grupo de amigos se reúne alrededor de una mesa para festejar. Lázaro, a quien Jesús resucitó de la tumba, es el anfitrión de la fiesta. Marta atiende a Jesús y a los discípulos, posiblemente con comida y vino. María derrama una costosa botella de nardo sobre los pies de Jesús. Su acto de devoción es el punto focal del cuadro de amigos. </w:t>
      </w:r>
    </w:p>
    <w:p w14:paraId="054AF4C7" w14:textId="77777777" w:rsidR="00BF38A0" w:rsidRDefault="00BF38A0" w:rsidP="00BF38A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74BB8BD2" w14:textId="77777777" w:rsidR="00BF38A0" w:rsidRDefault="00BF38A0" w:rsidP="00BF38A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BF38A0">
        <w:rPr>
          <w:rFonts w:ascii="Gill Sans" w:hAnsi="Gill Sans" w:cs="Gill Sans"/>
          <w:sz w:val="22"/>
          <w:szCs w:val="22"/>
        </w:rPr>
        <w:t>Las narraciones de esta historia del Evangelio se centran acertadamente en la devoción sacrificial de María y en la dura reprimenda de Jesús a Judas. Hay mucho que podemos aprender de la devoción de María y del ingenio de Jesús, pero no puedo evitar llamar su atención sobre la compañía de amigos que rodean la mesa: ¿qué notan que hacen María, Marta y Lázaro? Henri Nouwen observa eruditamente que la hospitalidad es «la creación de un espacio libre donde el extraño puede entrar y convertirse en un amigo en lugar de un enemigo».</w:t>
      </w:r>
      <w:r w:rsidRPr="00BF38A0">
        <w:rPr>
          <w:rFonts w:ascii="Gill Sans" w:hAnsi="Gill Sans" w:cs="Gill Sans"/>
          <w:b/>
          <w:bCs/>
          <w:sz w:val="22"/>
          <w:szCs w:val="22"/>
        </w:rPr>
        <w:t xml:space="preserve"> </w:t>
      </w:r>
      <w:r w:rsidRPr="00BF38A0">
        <w:rPr>
          <w:rFonts w:ascii="Gill Sans" w:hAnsi="Gill Sans" w:cs="Gill Sans"/>
          <w:sz w:val="22"/>
          <w:szCs w:val="22"/>
        </w:rPr>
        <w:t xml:space="preserve">María, Marta y Lázaro crean un espacio libre y espacioso para que se formen y profundicen las amistades. </w:t>
      </w:r>
    </w:p>
    <w:p w14:paraId="64E83AAD" w14:textId="77777777" w:rsidR="00BF38A0" w:rsidRDefault="00BF38A0" w:rsidP="00BF38A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0B662AE3" w14:textId="59EFF072" w:rsidR="00BF38A0" w:rsidRPr="00BF38A0" w:rsidRDefault="00BF38A0" w:rsidP="00BF38A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BF38A0">
        <w:rPr>
          <w:rFonts w:ascii="Gill Sans" w:hAnsi="Gill Sans" w:cs="Gill Sans"/>
          <w:sz w:val="22"/>
          <w:szCs w:val="22"/>
        </w:rPr>
        <w:t xml:space="preserve">La vida moderna del siglo XXI, con sus interminables listas de tareas pendientes y un aluvión constante de información electrónica, está muy lejos de la Palestina del siglo I; el ritmo implacable deja poco espacio para la reflexión, el descanso o la práctica de la hospitalidad genuina. Marta, María y Lázaro también debían de tener preocupaciones e inquietudes, pero con su esfuerzo compartido echando una mano en lo que podían, crearon un festín rebosante de afecto y amor por Jesús. </w:t>
      </w:r>
    </w:p>
    <w:p w14:paraId="18CD86E3" w14:textId="77777777" w:rsidR="007D441E" w:rsidRDefault="007D441E"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42498058" w:rsidR="00450051" w:rsidRPr="00A2045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20D78E83" w14:textId="77777777" w:rsidR="00BF38A0" w:rsidRPr="00BF38A0" w:rsidRDefault="00BF38A0" w:rsidP="00BF38A0">
      <w:pPr>
        <w:pStyle w:val="Footer"/>
        <w:rPr>
          <w:rFonts w:ascii="Garamond" w:hAnsi="Garamond"/>
        </w:rPr>
      </w:pPr>
      <w:r w:rsidRPr="00BF38A0">
        <w:rPr>
          <w:rFonts w:ascii="Garamond" w:hAnsi="Garamond"/>
        </w:rPr>
        <w:t>¿Qué personaje de la historia te atrae más?</w:t>
      </w:r>
    </w:p>
    <w:p w14:paraId="78AC6109" w14:textId="77777777" w:rsidR="00BF38A0" w:rsidRDefault="00BF38A0" w:rsidP="00BF38A0">
      <w:pPr>
        <w:pStyle w:val="Footer"/>
        <w:rPr>
          <w:rFonts w:ascii="Garamond" w:hAnsi="Garamond"/>
        </w:rPr>
      </w:pPr>
    </w:p>
    <w:p w14:paraId="7038EBE1" w14:textId="77777777" w:rsidR="00BF38A0" w:rsidRDefault="00BF38A0" w:rsidP="00BF38A0">
      <w:pPr>
        <w:pStyle w:val="Footer"/>
        <w:rPr>
          <w:rFonts w:ascii="Garamond" w:hAnsi="Garamond"/>
        </w:rPr>
      </w:pPr>
    </w:p>
    <w:p w14:paraId="60551ACD" w14:textId="77777777" w:rsidR="00BF38A0" w:rsidRDefault="00BF38A0" w:rsidP="00BF38A0">
      <w:pPr>
        <w:pStyle w:val="Footer"/>
        <w:rPr>
          <w:rFonts w:ascii="Garamond" w:hAnsi="Garamond"/>
        </w:rPr>
      </w:pPr>
    </w:p>
    <w:p w14:paraId="3EC5435C" w14:textId="77777777" w:rsidR="00A139A0" w:rsidRDefault="00A139A0" w:rsidP="00BF38A0">
      <w:pPr>
        <w:pStyle w:val="Footer"/>
        <w:rPr>
          <w:rFonts w:ascii="Garamond" w:hAnsi="Garamond"/>
        </w:rPr>
      </w:pPr>
    </w:p>
    <w:p w14:paraId="0882FA0E" w14:textId="52BE0F13" w:rsidR="00BF38A0" w:rsidRPr="00BF38A0" w:rsidRDefault="00BF38A0" w:rsidP="00BF38A0">
      <w:pPr>
        <w:pStyle w:val="Footer"/>
        <w:rPr>
          <w:rFonts w:ascii="Garamond" w:hAnsi="Garamond"/>
        </w:rPr>
      </w:pPr>
      <w:r w:rsidRPr="00BF38A0">
        <w:rPr>
          <w:rFonts w:ascii="Garamond" w:hAnsi="Garamond"/>
        </w:rPr>
        <w:t>¿Cómo podría Dios estar incitándote a practicar la hospitalidad?</w:t>
      </w:r>
    </w:p>
    <w:p w14:paraId="0E69F50B" w14:textId="77777777" w:rsidR="00BF38A0" w:rsidRDefault="00BF38A0" w:rsidP="00BF38A0">
      <w:pPr>
        <w:pStyle w:val="Footer"/>
        <w:rPr>
          <w:rFonts w:ascii="Garamond" w:hAnsi="Garamond"/>
        </w:rPr>
      </w:pPr>
    </w:p>
    <w:p w14:paraId="66F9A17D" w14:textId="77777777" w:rsidR="00BF38A0" w:rsidRDefault="00BF38A0" w:rsidP="00BF38A0">
      <w:pPr>
        <w:pStyle w:val="Footer"/>
        <w:rPr>
          <w:rFonts w:ascii="Garamond" w:hAnsi="Garamond"/>
        </w:rPr>
      </w:pPr>
    </w:p>
    <w:p w14:paraId="6DB48E73" w14:textId="77777777" w:rsidR="00BF38A0" w:rsidRDefault="00BF38A0" w:rsidP="00BF38A0">
      <w:pPr>
        <w:pStyle w:val="Footer"/>
        <w:rPr>
          <w:rFonts w:ascii="Garamond" w:hAnsi="Garamond"/>
        </w:rPr>
      </w:pPr>
    </w:p>
    <w:p w14:paraId="4F4919C8" w14:textId="77777777" w:rsidR="00A139A0" w:rsidRDefault="00A139A0" w:rsidP="00BF38A0">
      <w:pPr>
        <w:pStyle w:val="Footer"/>
        <w:rPr>
          <w:rFonts w:ascii="Garamond" w:hAnsi="Garamond"/>
        </w:rPr>
      </w:pPr>
    </w:p>
    <w:p w14:paraId="7C00A601" w14:textId="11B52762" w:rsidR="00724E4B" w:rsidRPr="00326121" w:rsidRDefault="00BF38A0" w:rsidP="00BF38A0">
      <w:pPr>
        <w:pStyle w:val="Footer"/>
        <w:rPr>
          <w:rFonts w:ascii="Garamond" w:hAnsi="Garamond" w:cs="Gill Sans Light"/>
          <w:sz w:val="22"/>
          <w:szCs w:val="22"/>
          <w:lang w:val="es-ES"/>
        </w:rPr>
      </w:pPr>
      <w:r w:rsidRPr="00BF38A0">
        <w:rPr>
          <w:rFonts w:ascii="Garamond" w:hAnsi="Garamond"/>
        </w:rPr>
        <w:t>¿Dónde podrías necesitar recibir hospitalidad de Dios o de otros?</w:t>
      </w:r>
    </w:p>
    <w:p w14:paraId="165BCD98" w14:textId="77777777" w:rsidR="005E349F" w:rsidRPr="00326121" w:rsidRDefault="005E349F" w:rsidP="00BF54D1">
      <w:pPr>
        <w:pStyle w:val="Footer"/>
        <w:rPr>
          <w:rFonts w:ascii="Garamond" w:hAnsi="Garamond" w:cs="Gill Sans Light"/>
          <w:sz w:val="22"/>
          <w:szCs w:val="22"/>
          <w:lang w:val="es-ES"/>
        </w:rPr>
      </w:pPr>
    </w:p>
    <w:p w14:paraId="2E049DE6" w14:textId="77777777" w:rsidR="005E349F" w:rsidRDefault="005E349F" w:rsidP="00BF54D1">
      <w:pPr>
        <w:pStyle w:val="Footer"/>
        <w:rPr>
          <w:rFonts w:ascii="Garamond" w:hAnsi="Garamond" w:cs="Gill Sans Light"/>
          <w:lang w:val="es-ES"/>
        </w:rPr>
      </w:pPr>
    </w:p>
    <w:p w14:paraId="3257F475" w14:textId="77777777" w:rsidR="00A139A0" w:rsidRDefault="00A139A0" w:rsidP="00BF54D1">
      <w:pPr>
        <w:pStyle w:val="Footer"/>
        <w:rPr>
          <w:rFonts w:ascii="Garamond" w:hAnsi="Garamond" w:cs="Gill Sans Light"/>
          <w:lang w:val="es-ES"/>
        </w:rPr>
      </w:pPr>
    </w:p>
    <w:p w14:paraId="26D0D864" w14:textId="77777777" w:rsidR="00A139A0" w:rsidRDefault="00A139A0" w:rsidP="00BF54D1">
      <w:pPr>
        <w:pStyle w:val="Footer"/>
        <w:rPr>
          <w:rFonts w:ascii="Garamond" w:hAnsi="Garamond" w:cs="Gill Sans Light"/>
          <w:lang w:val="es-ES"/>
        </w:rPr>
      </w:pPr>
    </w:p>
    <w:p w14:paraId="72D487D2" w14:textId="5A759C2F" w:rsidR="00A139A0" w:rsidRPr="00A2045D" w:rsidRDefault="00A139A0" w:rsidP="00BF54D1">
      <w:pPr>
        <w:pStyle w:val="Footer"/>
        <w:rPr>
          <w:rFonts w:ascii="Garamond" w:hAnsi="Garamond" w:cs="Gill Sans Light"/>
          <w:lang w:val="es-ES"/>
        </w:rPr>
        <w:sectPr w:rsidR="00A139A0"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BF54D1">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D7C6" w14:textId="77777777" w:rsidR="00092A54" w:rsidRDefault="00092A54" w:rsidP="00B861D1">
      <w:r>
        <w:separator/>
      </w:r>
    </w:p>
  </w:endnote>
  <w:endnote w:type="continuationSeparator" w:id="0">
    <w:p w14:paraId="19F2F3CF" w14:textId="77777777" w:rsidR="00092A54" w:rsidRDefault="00092A54"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D298" w14:textId="77777777" w:rsidR="00092A54" w:rsidRDefault="00092A54" w:rsidP="00B861D1">
      <w:r>
        <w:separator/>
      </w:r>
    </w:p>
  </w:footnote>
  <w:footnote w:type="continuationSeparator" w:id="0">
    <w:p w14:paraId="1B10FAEE" w14:textId="77777777" w:rsidR="00092A54" w:rsidRDefault="00092A54"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32"/>
  </w:num>
  <w:num w:numId="3" w16cid:durableId="1012996596">
    <w:abstractNumId w:val="16"/>
  </w:num>
  <w:num w:numId="4" w16cid:durableId="2054966127">
    <w:abstractNumId w:val="28"/>
  </w:num>
  <w:num w:numId="5" w16cid:durableId="1129788762">
    <w:abstractNumId w:val="55"/>
  </w:num>
  <w:num w:numId="6" w16cid:durableId="1767579421">
    <w:abstractNumId w:val="19"/>
  </w:num>
  <w:num w:numId="7" w16cid:durableId="1866862971">
    <w:abstractNumId w:val="2"/>
  </w:num>
  <w:num w:numId="8" w16cid:durableId="862550960">
    <w:abstractNumId w:val="49"/>
  </w:num>
  <w:num w:numId="9" w16cid:durableId="40060440">
    <w:abstractNumId w:val="45"/>
  </w:num>
  <w:num w:numId="10" w16cid:durableId="664094652">
    <w:abstractNumId w:val="14"/>
  </w:num>
  <w:num w:numId="11" w16cid:durableId="1319919837">
    <w:abstractNumId w:val="48"/>
  </w:num>
  <w:num w:numId="12" w16cid:durableId="1702779544">
    <w:abstractNumId w:val="10"/>
  </w:num>
  <w:num w:numId="13" w16cid:durableId="368991240">
    <w:abstractNumId w:val="47"/>
  </w:num>
  <w:num w:numId="14" w16cid:durableId="1281914768">
    <w:abstractNumId w:val="1"/>
  </w:num>
  <w:num w:numId="15" w16cid:durableId="1641576871">
    <w:abstractNumId w:val="24"/>
  </w:num>
  <w:num w:numId="16" w16cid:durableId="1548907919">
    <w:abstractNumId w:val="56"/>
  </w:num>
  <w:num w:numId="17" w16cid:durableId="2120493322">
    <w:abstractNumId w:val="40"/>
  </w:num>
  <w:num w:numId="18" w16cid:durableId="1851408282">
    <w:abstractNumId w:val="23"/>
  </w:num>
  <w:num w:numId="19" w16cid:durableId="455104367">
    <w:abstractNumId w:val="0"/>
  </w:num>
  <w:num w:numId="20" w16cid:durableId="1527405270">
    <w:abstractNumId w:val="51"/>
  </w:num>
  <w:num w:numId="21" w16cid:durableId="1040515720">
    <w:abstractNumId w:val="13"/>
  </w:num>
  <w:num w:numId="22" w16cid:durableId="1545830240">
    <w:abstractNumId w:val="58"/>
  </w:num>
  <w:num w:numId="23" w16cid:durableId="1229412901">
    <w:abstractNumId w:val="26"/>
  </w:num>
  <w:num w:numId="24" w16cid:durableId="1824738321">
    <w:abstractNumId w:val="29"/>
  </w:num>
  <w:num w:numId="25" w16cid:durableId="817770472">
    <w:abstractNumId w:val="36"/>
  </w:num>
  <w:num w:numId="26" w16cid:durableId="911280841">
    <w:abstractNumId w:val="39"/>
  </w:num>
  <w:num w:numId="27" w16cid:durableId="968707243">
    <w:abstractNumId w:val="41"/>
  </w:num>
  <w:num w:numId="28" w16cid:durableId="797645875">
    <w:abstractNumId w:val="54"/>
  </w:num>
  <w:num w:numId="29" w16cid:durableId="614563433">
    <w:abstractNumId w:val="34"/>
  </w:num>
  <w:num w:numId="30" w16cid:durableId="991524176">
    <w:abstractNumId w:val="50"/>
  </w:num>
  <w:num w:numId="31" w16cid:durableId="173500560">
    <w:abstractNumId w:val="30"/>
  </w:num>
  <w:num w:numId="32" w16cid:durableId="2071227106">
    <w:abstractNumId w:val="53"/>
  </w:num>
  <w:num w:numId="33" w16cid:durableId="688679477">
    <w:abstractNumId w:val="43"/>
  </w:num>
  <w:num w:numId="34" w16cid:durableId="1829788638">
    <w:abstractNumId w:val="20"/>
  </w:num>
  <w:num w:numId="35" w16cid:durableId="762141682">
    <w:abstractNumId w:val="17"/>
  </w:num>
  <w:num w:numId="36" w16cid:durableId="1627195077">
    <w:abstractNumId w:val="27"/>
  </w:num>
  <w:num w:numId="37" w16cid:durableId="916784499">
    <w:abstractNumId w:val="6"/>
  </w:num>
  <w:num w:numId="38" w16cid:durableId="380130396">
    <w:abstractNumId w:val="60"/>
  </w:num>
  <w:num w:numId="39" w16cid:durableId="1326982156">
    <w:abstractNumId w:val="11"/>
  </w:num>
  <w:num w:numId="40" w16cid:durableId="490877075">
    <w:abstractNumId w:val="21"/>
  </w:num>
  <w:num w:numId="41" w16cid:durableId="504250420">
    <w:abstractNumId w:val="33"/>
  </w:num>
  <w:num w:numId="42" w16cid:durableId="1548645966">
    <w:abstractNumId w:val="46"/>
  </w:num>
  <w:num w:numId="43" w16cid:durableId="1842967765">
    <w:abstractNumId w:val="52"/>
  </w:num>
  <w:num w:numId="44" w16cid:durableId="1264337584">
    <w:abstractNumId w:val="44"/>
  </w:num>
  <w:num w:numId="45" w16cid:durableId="2104261899">
    <w:abstractNumId w:val="4"/>
  </w:num>
  <w:num w:numId="46" w16cid:durableId="2082829268">
    <w:abstractNumId w:val="59"/>
  </w:num>
  <w:num w:numId="47" w16cid:durableId="409083782">
    <w:abstractNumId w:val="25"/>
  </w:num>
  <w:num w:numId="48" w16cid:durableId="1421757563">
    <w:abstractNumId w:val="5"/>
  </w:num>
  <w:num w:numId="49" w16cid:durableId="771978000">
    <w:abstractNumId w:val="38"/>
  </w:num>
  <w:num w:numId="50" w16cid:durableId="1460757070">
    <w:abstractNumId w:val="42"/>
  </w:num>
  <w:num w:numId="51" w16cid:durableId="2050108957">
    <w:abstractNumId w:val="57"/>
  </w:num>
  <w:num w:numId="52" w16cid:durableId="1492910289">
    <w:abstractNumId w:val="35"/>
  </w:num>
  <w:num w:numId="53" w16cid:durableId="420958171">
    <w:abstractNumId w:val="61"/>
  </w:num>
  <w:num w:numId="54" w16cid:durableId="1421683854">
    <w:abstractNumId w:val="15"/>
  </w:num>
  <w:num w:numId="55" w16cid:durableId="480344913">
    <w:abstractNumId w:val="22"/>
  </w:num>
  <w:num w:numId="56" w16cid:durableId="146558253">
    <w:abstractNumId w:val="8"/>
  </w:num>
  <w:num w:numId="57" w16cid:durableId="1759791090">
    <w:abstractNumId w:val="12"/>
  </w:num>
  <w:num w:numId="58" w16cid:durableId="983923767">
    <w:abstractNumId w:val="18"/>
  </w:num>
  <w:num w:numId="59" w16cid:durableId="458883876">
    <w:abstractNumId w:val="37"/>
  </w:num>
  <w:num w:numId="60" w16cid:durableId="1700081427">
    <w:abstractNumId w:val="7"/>
  </w:num>
  <w:num w:numId="61" w16cid:durableId="368838352">
    <w:abstractNumId w:val="31"/>
  </w:num>
  <w:num w:numId="62" w16cid:durableId="496506879">
    <w:abstractNumId w:val="9"/>
  </w:num>
  <w:num w:numId="63" w16cid:durableId="45760396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10C16"/>
    <w:rsid w:val="00037EE8"/>
    <w:rsid w:val="000531E7"/>
    <w:rsid w:val="000769A1"/>
    <w:rsid w:val="00081894"/>
    <w:rsid w:val="00092A54"/>
    <w:rsid w:val="000A4998"/>
    <w:rsid w:val="000B4DC7"/>
    <w:rsid w:val="000B759F"/>
    <w:rsid w:val="000C4618"/>
    <w:rsid w:val="000D6B7A"/>
    <w:rsid w:val="000F65EC"/>
    <w:rsid w:val="00100087"/>
    <w:rsid w:val="00112273"/>
    <w:rsid w:val="001158AD"/>
    <w:rsid w:val="00130644"/>
    <w:rsid w:val="00133F89"/>
    <w:rsid w:val="00135B0F"/>
    <w:rsid w:val="00155133"/>
    <w:rsid w:val="00172C70"/>
    <w:rsid w:val="00196BD9"/>
    <w:rsid w:val="001A1E36"/>
    <w:rsid w:val="001C032F"/>
    <w:rsid w:val="001D342E"/>
    <w:rsid w:val="001D3704"/>
    <w:rsid w:val="001F1E37"/>
    <w:rsid w:val="001F2397"/>
    <w:rsid w:val="001F36B7"/>
    <w:rsid w:val="001F53EA"/>
    <w:rsid w:val="001F650F"/>
    <w:rsid w:val="00217E9A"/>
    <w:rsid w:val="0022490C"/>
    <w:rsid w:val="002340B1"/>
    <w:rsid w:val="00237AB5"/>
    <w:rsid w:val="00272024"/>
    <w:rsid w:val="00275711"/>
    <w:rsid w:val="00276C3C"/>
    <w:rsid w:val="0029482E"/>
    <w:rsid w:val="00296771"/>
    <w:rsid w:val="002B2FFD"/>
    <w:rsid w:val="002C104F"/>
    <w:rsid w:val="002C127D"/>
    <w:rsid w:val="002C1B37"/>
    <w:rsid w:val="002C5B4B"/>
    <w:rsid w:val="002E6717"/>
    <w:rsid w:val="002E776F"/>
    <w:rsid w:val="002F0EFF"/>
    <w:rsid w:val="002F2B6C"/>
    <w:rsid w:val="002F5CD0"/>
    <w:rsid w:val="0030250C"/>
    <w:rsid w:val="00312EB3"/>
    <w:rsid w:val="00326121"/>
    <w:rsid w:val="0032761A"/>
    <w:rsid w:val="00327E1E"/>
    <w:rsid w:val="00334546"/>
    <w:rsid w:val="00337FF6"/>
    <w:rsid w:val="003532E2"/>
    <w:rsid w:val="00357BF0"/>
    <w:rsid w:val="0036669F"/>
    <w:rsid w:val="003747A0"/>
    <w:rsid w:val="003840E4"/>
    <w:rsid w:val="00384865"/>
    <w:rsid w:val="003928B5"/>
    <w:rsid w:val="003A07BD"/>
    <w:rsid w:val="003B61F5"/>
    <w:rsid w:val="003C1D14"/>
    <w:rsid w:val="003C5D75"/>
    <w:rsid w:val="003D48B7"/>
    <w:rsid w:val="003E07BD"/>
    <w:rsid w:val="003E3EC8"/>
    <w:rsid w:val="004030B6"/>
    <w:rsid w:val="00410C73"/>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F0"/>
    <w:rsid w:val="00704A86"/>
    <w:rsid w:val="00710181"/>
    <w:rsid w:val="00713695"/>
    <w:rsid w:val="00724601"/>
    <w:rsid w:val="00724E4B"/>
    <w:rsid w:val="00731DF1"/>
    <w:rsid w:val="007373AE"/>
    <w:rsid w:val="00756540"/>
    <w:rsid w:val="007709EE"/>
    <w:rsid w:val="00792068"/>
    <w:rsid w:val="00794AC2"/>
    <w:rsid w:val="00796965"/>
    <w:rsid w:val="007969AB"/>
    <w:rsid w:val="007A2046"/>
    <w:rsid w:val="007B1ABD"/>
    <w:rsid w:val="007B3F83"/>
    <w:rsid w:val="007D441E"/>
    <w:rsid w:val="007D63B2"/>
    <w:rsid w:val="007F0912"/>
    <w:rsid w:val="007F7E91"/>
    <w:rsid w:val="0080788B"/>
    <w:rsid w:val="00811903"/>
    <w:rsid w:val="00827B97"/>
    <w:rsid w:val="00851C9A"/>
    <w:rsid w:val="00851DB3"/>
    <w:rsid w:val="008834A5"/>
    <w:rsid w:val="008E197A"/>
    <w:rsid w:val="008E576F"/>
    <w:rsid w:val="008E68F8"/>
    <w:rsid w:val="008F2345"/>
    <w:rsid w:val="008F5B6C"/>
    <w:rsid w:val="00901C76"/>
    <w:rsid w:val="009212AE"/>
    <w:rsid w:val="0092169A"/>
    <w:rsid w:val="009271DA"/>
    <w:rsid w:val="00931DE9"/>
    <w:rsid w:val="009403EA"/>
    <w:rsid w:val="009443D4"/>
    <w:rsid w:val="00971279"/>
    <w:rsid w:val="00975CC0"/>
    <w:rsid w:val="009A17D2"/>
    <w:rsid w:val="009B0BFC"/>
    <w:rsid w:val="009B61A7"/>
    <w:rsid w:val="009D0E2C"/>
    <w:rsid w:val="009D179C"/>
    <w:rsid w:val="009E4DC5"/>
    <w:rsid w:val="009F1F4F"/>
    <w:rsid w:val="009F5396"/>
    <w:rsid w:val="00A00D9B"/>
    <w:rsid w:val="00A139A0"/>
    <w:rsid w:val="00A2045D"/>
    <w:rsid w:val="00A465BD"/>
    <w:rsid w:val="00A53229"/>
    <w:rsid w:val="00A542C4"/>
    <w:rsid w:val="00A73504"/>
    <w:rsid w:val="00A7731D"/>
    <w:rsid w:val="00A8736E"/>
    <w:rsid w:val="00A8784E"/>
    <w:rsid w:val="00A87C1D"/>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BF38A0"/>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E05BB"/>
    <w:rsid w:val="00CF3693"/>
    <w:rsid w:val="00D00733"/>
    <w:rsid w:val="00D07E63"/>
    <w:rsid w:val="00D07F9C"/>
    <w:rsid w:val="00D20566"/>
    <w:rsid w:val="00D33E24"/>
    <w:rsid w:val="00D40579"/>
    <w:rsid w:val="00D41F67"/>
    <w:rsid w:val="00D4515F"/>
    <w:rsid w:val="00D51800"/>
    <w:rsid w:val="00D54310"/>
    <w:rsid w:val="00D55A70"/>
    <w:rsid w:val="00D83A9E"/>
    <w:rsid w:val="00D841B7"/>
    <w:rsid w:val="00D94D01"/>
    <w:rsid w:val="00DB371C"/>
    <w:rsid w:val="00DD673F"/>
    <w:rsid w:val="00DF1907"/>
    <w:rsid w:val="00DF4A43"/>
    <w:rsid w:val="00DF7189"/>
    <w:rsid w:val="00E003DA"/>
    <w:rsid w:val="00E02811"/>
    <w:rsid w:val="00E05E87"/>
    <w:rsid w:val="00E06018"/>
    <w:rsid w:val="00E144EB"/>
    <w:rsid w:val="00E16E18"/>
    <w:rsid w:val="00E207C2"/>
    <w:rsid w:val="00E2307C"/>
    <w:rsid w:val="00E4661E"/>
    <w:rsid w:val="00E4729F"/>
    <w:rsid w:val="00E63278"/>
    <w:rsid w:val="00E63DE6"/>
    <w:rsid w:val="00E714F2"/>
    <w:rsid w:val="00E8161B"/>
    <w:rsid w:val="00E900A8"/>
    <w:rsid w:val="00E93544"/>
    <w:rsid w:val="00E96923"/>
    <w:rsid w:val="00EB0C65"/>
    <w:rsid w:val="00EB6D64"/>
    <w:rsid w:val="00EC39B1"/>
    <w:rsid w:val="00EE68CD"/>
    <w:rsid w:val="00EF3EBF"/>
    <w:rsid w:val="00EF7917"/>
    <w:rsid w:val="00F25FAD"/>
    <w:rsid w:val="00F26F3C"/>
    <w:rsid w:val="00F314C7"/>
    <w:rsid w:val="00F36308"/>
    <w:rsid w:val="00F40011"/>
    <w:rsid w:val="00F47953"/>
    <w:rsid w:val="00F50620"/>
    <w:rsid w:val="00F64FC5"/>
    <w:rsid w:val="00F67780"/>
    <w:rsid w:val="00F830F8"/>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24E4B"/>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5957869">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7434287">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15630234">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0445496">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09236425">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326389">
      <w:bodyDiv w:val="1"/>
      <w:marLeft w:val="0"/>
      <w:marRight w:val="0"/>
      <w:marTop w:val="0"/>
      <w:marBottom w:val="0"/>
      <w:divBdr>
        <w:top w:val="none" w:sz="0" w:space="0" w:color="auto"/>
        <w:left w:val="none" w:sz="0" w:space="0" w:color="auto"/>
        <w:bottom w:val="none" w:sz="0" w:space="0" w:color="auto"/>
        <w:right w:val="none" w:sz="0" w:space="0" w:color="auto"/>
      </w:divBdr>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3907757">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3593311">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068415">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676426">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1632637">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6356776">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19948662">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093">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3830363">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7559271">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068156">
      <w:bodyDiv w:val="1"/>
      <w:marLeft w:val="0"/>
      <w:marRight w:val="0"/>
      <w:marTop w:val="0"/>
      <w:marBottom w:val="0"/>
      <w:divBdr>
        <w:top w:val="none" w:sz="0" w:space="0" w:color="auto"/>
        <w:left w:val="none" w:sz="0" w:space="0" w:color="auto"/>
        <w:bottom w:val="none" w:sz="0" w:space="0" w:color="auto"/>
        <w:right w:val="none" w:sz="0" w:space="0" w:color="auto"/>
      </w:divBdr>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7195030">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251232">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254127">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0768011">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2024-11-05T19:20:00Z</cp:lastPrinted>
  <dcterms:created xsi:type="dcterms:W3CDTF">2025-02-17T18:24:00Z</dcterms:created>
  <dcterms:modified xsi:type="dcterms:W3CDTF">2025-02-17T22:56:00Z</dcterms:modified>
</cp:coreProperties>
</file>